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B31" w:rsidRDefault="00C33B31" w:rsidP="00B43BEA">
      <w:pPr>
        <w:spacing w:line="240" w:lineRule="auto"/>
        <w:contextualSpacing/>
        <w:jc w:val="center"/>
        <w:rPr>
          <w:rFonts w:ascii="Arial" w:hAnsi="Arial" w:cs="Arial"/>
          <w:b/>
        </w:rPr>
      </w:pPr>
    </w:p>
    <w:p w:rsidR="00C63D4D" w:rsidRDefault="00C63D4D" w:rsidP="008143C4">
      <w:pPr>
        <w:jc w:val="both"/>
        <w:rPr>
          <w:rFonts w:ascii="Arial" w:hAnsi="Arial" w:cs="Arial"/>
          <w:sz w:val="20"/>
          <w:szCs w:val="20"/>
        </w:rPr>
      </w:pPr>
    </w:p>
    <w:p w:rsidR="00C63D4D" w:rsidRPr="006D3E1C" w:rsidRDefault="00C63D4D" w:rsidP="006D3E1C">
      <w:pPr>
        <w:jc w:val="both"/>
        <w:rPr>
          <w:rFonts w:ascii="Arial" w:hAnsi="Arial" w:cs="Arial"/>
          <w:sz w:val="20"/>
          <w:szCs w:val="20"/>
        </w:rPr>
      </w:pPr>
      <w:r w:rsidRPr="00C63D4D">
        <w:rPr>
          <w:rFonts w:ascii="Arial" w:hAnsi="Arial" w:cs="Arial"/>
          <w:sz w:val="20"/>
          <w:szCs w:val="20"/>
        </w:rPr>
        <w:drawing>
          <wp:inline distT="0" distB="0" distL="0" distR="0" wp14:anchorId="58041989" wp14:editId="24CD4909">
            <wp:extent cx="5943600" cy="3467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467100"/>
                    </a:xfrm>
                    <a:prstGeom prst="rect">
                      <a:avLst/>
                    </a:prstGeom>
                  </pic:spPr>
                </pic:pic>
              </a:graphicData>
            </a:graphic>
          </wp:inline>
        </w:drawing>
      </w:r>
      <w:r w:rsidR="00582E77" w:rsidRPr="008143C4">
        <w:rPr>
          <w:rFonts w:ascii="Arial" w:hAnsi="Arial" w:cs="Arial"/>
          <w:sz w:val="20"/>
          <w:szCs w:val="20"/>
        </w:rPr>
        <w:t xml:space="preserve">  </w:t>
      </w:r>
      <w:r w:rsidR="00196554" w:rsidRPr="008143C4">
        <w:rPr>
          <w:rFonts w:ascii="Arial" w:hAnsi="Arial" w:cs="Arial"/>
          <w:sz w:val="20"/>
          <w:szCs w:val="20"/>
        </w:rPr>
        <w:t xml:space="preserve">  </w:t>
      </w:r>
    </w:p>
    <w:p w:rsidR="00196554" w:rsidRPr="0040617B" w:rsidRDefault="00C63D4D" w:rsidP="00C63D4D">
      <w:pPr>
        <w:ind w:right="720"/>
        <w:rPr>
          <w:rFonts w:ascii="Arial" w:hAnsi="Arial" w:cs="Arial"/>
        </w:rPr>
      </w:pPr>
      <w:r w:rsidRPr="00C63D4D">
        <w:rPr>
          <w:rFonts w:ascii="Arial" w:hAnsi="Arial" w:cs="Arial"/>
        </w:rPr>
        <w:drawing>
          <wp:inline distT="0" distB="0" distL="0" distR="0" wp14:anchorId="7C82B7D4" wp14:editId="06B9316D">
            <wp:extent cx="6454140" cy="4061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54140" cy="4061460"/>
                    </a:xfrm>
                    <a:prstGeom prst="rect">
                      <a:avLst/>
                    </a:prstGeom>
                  </pic:spPr>
                </pic:pic>
              </a:graphicData>
            </a:graphic>
          </wp:inline>
        </w:drawing>
      </w:r>
    </w:p>
    <w:p w:rsidR="00C63D4D" w:rsidRDefault="00C63D4D" w:rsidP="00BA7B07">
      <w:pPr>
        <w:spacing w:line="240" w:lineRule="auto"/>
        <w:contextualSpacing/>
        <w:rPr>
          <w:rFonts w:ascii="Arial" w:hAnsi="Arial" w:cs="Arial"/>
          <w:b/>
        </w:rPr>
      </w:pPr>
      <w:r w:rsidRPr="00C63D4D">
        <w:rPr>
          <w:rFonts w:ascii="Arial" w:hAnsi="Arial" w:cs="Arial"/>
          <w:b/>
        </w:rPr>
        <w:lastRenderedPageBreak/>
        <w:drawing>
          <wp:inline distT="0" distB="0" distL="0" distR="0" wp14:anchorId="38105D41" wp14:editId="7A24A17E">
            <wp:extent cx="5943600" cy="3901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901440"/>
                    </a:xfrm>
                    <a:prstGeom prst="rect">
                      <a:avLst/>
                    </a:prstGeom>
                  </pic:spPr>
                </pic:pic>
              </a:graphicData>
            </a:graphic>
          </wp:inline>
        </w:drawing>
      </w:r>
    </w:p>
    <w:p w:rsidR="00C63D4D" w:rsidRDefault="00C63D4D" w:rsidP="00BA7B07">
      <w:pPr>
        <w:spacing w:line="240" w:lineRule="auto"/>
        <w:contextualSpacing/>
        <w:rPr>
          <w:rFonts w:ascii="Arial" w:hAnsi="Arial" w:cs="Arial"/>
          <w:b/>
        </w:rPr>
      </w:pPr>
    </w:p>
    <w:p w:rsidR="00C63D4D" w:rsidRDefault="00C63D4D" w:rsidP="00BA7B07">
      <w:pPr>
        <w:spacing w:line="240" w:lineRule="auto"/>
        <w:contextualSpacing/>
        <w:rPr>
          <w:rFonts w:ascii="Arial" w:hAnsi="Arial" w:cs="Arial"/>
          <w:b/>
        </w:rPr>
      </w:pPr>
      <w:r w:rsidRPr="00C63D4D">
        <w:rPr>
          <w:rFonts w:ascii="Arial" w:hAnsi="Arial" w:cs="Arial"/>
          <w:b/>
        </w:rPr>
        <w:drawing>
          <wp:inline distT="0" distB="0" distL="0" distR="0" wp14:anchorId="391A8265" wp14:editId="7D9E0038">
            <wp:extent cx="6530340" cy="4038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30340" cy="4038600"/>
                    </a:xfrm>
                    <a:prstGeom prst="rect">
                      <a:avLst/>
                    </a:prstGeom>
                  </pic:spPr>
                </pic:pic>
              </a:graphicData>
            </a:graphic>
          </wp:inline>
        </w:drawing>
      </w:r>
    </w:p>
    <w:p w:rsidR="00C63D4D" w:rsidRDefault="00C63D4D" w:rsidP="00BA7B07">
      <w:pPr>
        <w:spacing w:line="240" w:lineRule="auto"/>
        <w:contextualSpacing/>
        <w:rPr>
          <w:rFonts w:ascii="Arial" w:hAnsi="Arial" w:cs="Arial"/>
          <w:b/>
        </w:rPr>
      </w:pPr>
    </w:p>
    <w:p w:rsidR="00C63D4D" w:rsidRDefault="00C63D4D" w:rsidP="00BA7B07">
      <w:pPr>
        <w:spacing w:line="240" w:lineRule="auto"/>
        <w:contextualSpacing/>
        <w:rPr>
          <w:rFonts w:ascii="Arial" w:hAnsi="Arial" w:cs="Arial"/>
          <w:b/>
        </w:rPr>
      </w:pPr>
    </w:p>
    <w:p w:rsidR="00C63D4D" w:rsidRDefault="00C63D4D" w:rsidP="00BA7B07">
      <w:pPr>
        <w:spacing w:line="240" w:lineRule="auto"/>
        <w:contextualSpacing/>
        <w:rPr>
          <w:rFonts w:ascii="Arial" w:hAnsi="Arial" w:cs="Arial"/>
          <w:b/>
        </w:rPr>
      </w:pPr>
      <w:r w:rsidRPr="00C63D4D">
        <w:rPr>
          <w:rFonts w:ascii="Arial" w:hAnsi="Arial" w:cs="Arial"/>
          <w:b/>
        </w:rPr>
        <w:drawing>
          <wp:inline distT="0" distB="0" distL="0" distR="0" wp14:anchorId="78D72314" wp14:editId="4E967E73">
            <wp:extent cx="6393180" cy="4191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3180" cy="4191000"/>
                    </a:xfrm>
                    <a:prstGeom prst="rect">
                      <a:avLst/>
                    </a:prstGeom>
                  </pic:spPr>
                </pic:pic>
              </a:graphicData>
            </a:graphic>
          </wp:inline>
        </w:drawing>
      </w:r>
    </w:p>
    <w:p w:rsidR="00C63D4D" w:rsidRDefault="006D3E1C" w:rsidP="00BA7B07">
      <w:pPr>
        <w:spacing w:line="240" w:lineRule="auto"/>
        <w:contextualSpacing/>
        <w:rPr>
          <w:rFonts w:ascii="Arial" w:hAnsi="Arial" w:cs="Arial"/>
          <w:b/>
        </w:rPr>
      </w:pPr>
      <w:r w:rsidRPr="006D3E1C">
        <w:rPr>
          <w:rFonts w:ascii="Arial" w:hAnsi="Arial" w:cs="Arial"/>
          <w:b/>
        </w:rPr>
        <w:drawing>
          <wp:inline distT="0" distB="0" distL="0" distR="0" wp14:anchorId="0671DF4D" wp14:editId="071F3168">
            <wp:extent cx="5943600" cy="3343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3275"/>
                    </a:xfrm>
                    <a:prstGeom prst="rect">
                      <a:avLst/>
                    </a:prstGeom>
                  </pic:spPr>
                </pic:pic>
              </a:graphicData>
            </a:graphic>
          </wp:inline>
        </w:drawing>
      </w:r>
    </w:p>
    <w:p w:rsidR="00C63D4D" w:rsidRDefault="00C63D4D" w:rsidP="00BA7B07">
      <w:pPr>
        <w:spacing w:line="240" w:lineRule="auto"/>
        <w:contextualSpacing/>
        <w:rPr>
          <w:rFonts w:ascii="Arial" w:hAnsi="Arial" w:cs="Arial"/>
          <w:b/>
        </w:rPr>
      </w:pPr>
    </w:p>
    <w:p w:rsidR="006D3E1C" w:rsidRDefault="006D3E1C" w:rsidP="006D3E1C">
      <w:pPr>
        <w:spacing w:line="240" w:lineRule="auto"/>
        <w:contextualSpacing/>
        <w:jc w:val="center"/>
        <w:rPr>
          <w:rFonts w:ascii="Arial" w:hAnsi="Arial" w:cs="Arial"/>
          <w:b/>
        </w:rPr>
      </w:pPr>
    </w:p>
    <w:p w:rsidR="006D3E1C" w:rsidRDefault="006D3E1C" w:rsidP="006D3E1C">
      <w:pPr>
        <w:spacing w:line="240" w:lineRule="auto"/>
        <w:contextualSpacing/>
        <w:jc w:val="center"/>
        <w:rPr>
          <w:rFonts w:ascii="Arial" w:hAnsi="Arial" w:cs="Arial"/>
          <w:b/>
        </w:rPr>
      </w:pPr>
    </w:p>
    <w:p w:rsidR="006D3E1C" w:rsidRDefault="006D3E1C" w:rsidP="006D3E1C">
      <w:pPr>
        <w:spacing w:line="240" w:lineRule="auto"/>
        <w:contextualSpacing/>
        <w:jc w:val="center"/>
        <w:rPr>
          <w:rFonts w:ascii="Arial" w:hAnsi="Arial" w:cs="Arial"/>
          <w:b/>
        </w:rPr>
      </w:pPr>
      <w:r>
        <w:rPr>
          <w:rFonts w:ascii="Arial" w:hAnsi="Arial" w:cs="Arial"/>
          <w:b/>
        </w:rPr>
        <w:t>Belief Crossing Category</w:t>
      </w:r>
      <w:r w:rsidRPr="00424635">
        <w:rPr>
          <w:rFonts w:ascii="Arial" w:hAnsi="Arial" w:cs="Arial"/>
          <w:b/>
        </w:rPr>
        <w:t>:</w:t>
      </w:r>
      <w:r>
        <w:rPr>
          <w:rFonts w:ascii="Arial" w:hAnsi="Arial" w:cs="Arial"/>
          <w:b/>
        </w:rPr>
        <w:t xml:space="preserve">  Reexamining </w:t>
      </w:r>
      <w:r w:rsidRPr="000E79D8">
        <w:rPr>
          <w:rFonts w:ascii="Arial" w:hAnsi="Arial" w:cs="Arial"/>
          <w:b/>
        </w:rPr>
        <w:t xml:space="preserve">Belief and Categorization in </w:t>
      </w:r>
    </w:p>
    <w:p w:rsidR="006D3E1C" w:rsidRDefault="006D3E1C" w:rsidP="006D3E1C">
      <w:pPr>
        <w:spacing w:line="240" w:lineRule="auto"/>
        <w:contextualSpacing/>
        <w:jc w:val="center"/>
        <w:rPr>
          <w:rFonts w:ascii="Arial" w:hAnsi="Arial" w:cs="Arial"/>
          <w:b/>
        </w:rPr>
      </w:pPr>
      <w:r w:rsidRPr="000E79D8">
        <w:rPr>
          <w:rFonts w:ascii="Arial" w:hAnsi="Arial" w:cs="Arial"/>
          <w:b/>
        </w:rPr>
        <w:t>Contemporary</w:t>
      </w:r>
      <w:r>
        <w:rPr>
          <w:rFonts w:ascii="Arial" w:hAnsi="Arial" w:cs="Arial"/>
          <w:b/>
        </w:rPr>
        <w:t xml:space="preserve"> </w:t>
      </w:r>
      <w:r w:rsidRPr="000E79D8">
        <w:rPr>
          <w:rFonts w:ascii="Arial" w:hAnsi="Arial" w:cs="Arial"/>
          <w:b/>
        </w:rPr>
        <w:t>Korean Religion</w:t>
      </w:r>
    </w:p>
    <w:p w:rsidR="006D3E1C" w:rsidRPr="007C33EB" w:rsidRDefault="006D3E1C" w:rsidP="006D3E1C">
      <w:pPr>
        <w:rPr>
          <w:rFonts w:ascii="Arial" w:hAnsi="Arial" w:cs="Arial"/>
        </w:rPr>
      </w:pPr>
    </w:p>
    <w:p w:rsidR="006D3E1C" w:rsidRPr="008143C4" w:rsidRDefault="006D3E1C" w:rsidP="006D3E1C">
      <w:pPr>
        <w:jc w:val="both"/>
        <w:rPr>
          <w:rFonts w:ascii="Arial" w:hAnsi="Arial" w:cs="Arial"/>
          <w:sz w:val="20"/>
          <w:szCs w:val="20"/>
        </w:rPr>
      </w:pPr>
      <w:r w:rsidRPr="008143C4">
        <w:rPr>
          <w:rFonts w:ascii="Arial" w:hAnsi="Arial" w:cs="Arial"/>
          <w:b/>
          <w:sz w:val="20"/>
          <w:szCs w:val="20"/>
        </w:rPr>
        <w:t>Abstract</w:t>
      </w:r>
      <w:r w:rsidRPr="008143C4">
        <w:rPr>
          <w:rFonts w:ascii="Arial" w:hAnsi="Arial" w:cs="Arial"/>
          <w:sz w:val="20"/>
          <w:szCs w:val="20"/>
        </w:rPr>
        <w:t xml:space="preserve">: Gallup Korea conducted surveys of the South Korean religious landscape covering thirty years, </w:t>
      </w:r>
      <w:r w:rsidRPr="008143C4">
        <w:rPr>
          <w:rFonts w:ascii="Arial" w:eastAsia="Batang" w:hAnsi="Arial" w:cs="Arial"/>
          <w:sz w:val="20"/>
          <w:szCs w:val="20"/>
        </w:rPr>
        <w:t xml:space="preserve">starting </w:t>
      </w:r>
      <w:r w:rsidRPr="008143C4">
        <w:rPr>
          <w:rFonts w:ascii="Arial" w:hAnsi="Arial" w:cs="Arial"/>
          <w:sz w:val="20"/>
          <w:szCs w:val="20"/>
        </w:rPr>
        <w:t xml:space="preserve">in 1984 </w:t>
      </w:r>
      <w:r w:rsidRPr="008143C4">
        <w:rPr>
          <w:rFonts w:ascii="Arial" w:eastAsia="Batang" w:hAnsi="Arial" w:cs="Arial"/>
          <w:sz w:val="20"/>
          <w:szCs w:val="20"/>
        </w:rPr>
        <w:t>with the most recent</w:t>
      </w:r>
      <w:r w:rsidRPr="008143C4">
        <w:rPr>
          <w:rFonts w:ascii="Arial" w:hAnsi="Arial" w:cs="Arial"/>
          <w:sz w:val="20"/>
          <w:szCs w:val="20"/>
        </w:rPr>
        <w:t xml:space="preserve"> </w:t>
      </w:r>
      <w:r>
        <w:rPr>
          <w:rFonts w:ascii="Arial" w:hAnsi="Arial" w:cs="Arial"/>
          <w:sz w:val="20"/>
          <w:szCs w:val="20"/>
        </w:rPr>
        <w:t xml:space="preserve">in </w:t>
      </w:r>
      <w:r w:rsidRPr="008143C4">
        <w:rPr>
          <w:rFonts w:ascii="Arial" w:hAnsi="Arial" w:cs="Arial"/>
          <w:sz w:val="20"/>
          <w:szCs w:val="20"/>
        </w:rPr>
        <w:t>2014.</w:t>
      </w:r>
      <w:r w:rsidRPr="008143C4">
        <w:rPr>
          <w:rFonts w:ascii="Arial" w:eastAsia="Batang" w:hAnsi="Arial" w:cs="Arial"/>
          <w:sz w:val="20"/>
          <w:szCs w:val="20"/>
        </w:rPr>
        <w:t xml:space="preserve">  Survey results from 2014 show </w:t>
      </w:r>
      <w:r w:rsidRPr="008143C4">
        <w:rPr>
          <w:rFonts w:ascii="Arial" w:hAnsi="Arial" w:cs="Arial"/>
          <w:sz w:val="20"/>
          <w:szCs w:val="20"/>
        </w:rPr>
        <w:t>Korean society evenly divided between people claiming a religious affiliation and unbelievers (people who are either non-religious or religious but unaffiliated</w:t>
      </w:r>
      <w:r>
        <w:rPr>
          <w:rFonts w:ascii="Arial" w:hAnsi="Arial" w:cs="Arial"/>
          <w:sz w:val="20"/>
          <w:szCs w:val="20"/>
        </w:rPr>
        <w:t>, etc.</w:t>
      </w:r>
      <w:r w:rsidRPr="008143C4">
        <w:rPr>
          <w:rFonts w:ascii="Arial" w:hAnsi="Arial" w:cs="Arial"/>
          <w:sz w:val="20"/>
          <w:szCs w:val="20"/>
        </w:rPr>
        <w:t xml:space="preserve">). The religious population in Korea is also close to evenly split between Buddhists, who comprise 22% of total population, and Christians, with 21% of </w:t>
      </w:r>
      <w:r>
        <w:rPr>
          <w:rFonts w:ascii="Arial" w:hAnsi="Arial" w:cs="Arial"/>
          <w:sz w:val="20"/>
          <w:szCs w:val="20"/>
        </w:rPr>
        <w:t>the</w:t>
      </w:r>
      <w:r w:rsidRPr="008143C4">
        <w:rPr>
          <w:rFonts w:ascii="Arial" w:hAnsi="Arial" w:cs="Arial"/>
          <w:sz w:val="20"/>
          <w:szCs w:val="20"/>
        </w:rPr>
        <w:t xml:space="preserve"> population being Protestant and 7% Catholic.  Analyses tracking religious belief in Korea often focus on Protestants, Catholics, or Buddhists and the changes between or within these groups.  Little research is conducted on a fourth group, unbelievers.  In addition, often ignored are common beliefs across these four groups.  For example, over 50% of respondents stated religion</w:t>
      </w:r>
      <w:bookmarkStart w:id="0" w:name="_GoBack"/>
      <w:bookmarkEnd w:id="0"/>
      <w:r w:rsidRPr="008143C4">
        <w:rPr>
          <w:rFonts w:ascii="Arial" w:hAnsi="Arial" w:cs="Arial"/>
          <w:sz w:val="20"/>
          <w:szCs w:val="20"/>
        </w:rPr>
        <w:t xml:space="preserve"> is important or very important in life, but this result does not correspond with the split in society between believers and unbelievers.  Some believers do not hold this view while 30% of unbelievers do.  Likewise for belief in miracles—82% of Protestants believe in miracles, but so do 42% of unbelievers.  </w:t>
      </w:r>
    </w:p>
    <w:p w:rsidR="006D3E1C" w:rsidRDefault="006D3E1C" w:rsidP="006D3E1C">
      <w:pPr>
        <w:jc w:val="both"/>
        <w:rPr>
          <w:rFonts w:ascii="Arial" w:hAnsi="Arial" w:cs="Arial"/>
          <w:sz w:val="20"/>
          <w:szCs w:val="20"/>
        </w:rPr>
      </w:pPr>
      <w:r w:rsidRPr="008143C4">
        <w:rPr>
          <w:rFonts w:ascii="Arial" w:hAnsi="Arial" w:cs="Arial"/>
          <w:sz w:val="20"/>
          <w:szCs w:val="20"/>
        </w:rPr>
        <w:t xml:space="preserve">   Expanding the analysis of data to broaden perspectives sheds light on understudied aspects of religion and belief in modern South Korea by revealing some beliefs shared, to different extents, between religious people (Christians or Buddhists) or unbelievers and highlights trends that cross religious boundaries in contemporary Korean society.  It also reveals methodological problems with categorization in general, the categories “unbelievers,” “non-religious,” and “nones,” in particular, and the need for discussion on capturing beliefs that cross boundaries.</w:t>
      </w:r>
    </w:p>
    <w:p w:rsidR="006D3E1C" w:rsidRDefault="006D3E1C" w:rsidP="00BA7B07">
      <w:pPr>
        <w:spacing w:line="240" w:lineRule="auto"/>
        <w:contextualSpacing/>
        <w:rPr>
          <w:rFonts w:ascii="Arial" w:hAnsi="Arial" w:cs="Arial"/>
          <w:b/>
        </w:rPr>
      </w:pPr>
    </w:p>
    <w:p w:rsidR="006D3E1C" w:rsidRDefault="006D3E1C" w:rsidP="00BA7B07">
      <w:pPr>
        <w:spacing w:line="240" w:lineRule="auto"/>
        <w:contextualSpacing/>
        <w:rPr>
          <w:rFonts w:ascii="Arial" w:hAnsi="Arial" w:cs="Arial"/>
          <w:b/>
        </w:rPr>
      </w:pPr>
    </w:p>
    <w:p w:rsidR="0040617B" w:rsidRDefault="00976299" w:rsidP="00BA7B07">
      <w:pPr>
        <w:spacing w:line="240" w:lineRule="auto"/>
        <w:contextualSpacing/>
        <w:rPr>
          <w:rFonts w:ascii="Arial" w:hAnsi="Arial" w:cs="Arial"/>
        </w:rPr>
      </w:pPr>
      <w:r w:rsidRPr="00BA7B07">
        <w:rPr>
          <w:rFonts w:ascii="Arial" w:hAnsi="Arial" w:cs="Arial"/>
          <w:b/>
        </w:rPr>
        <w:t>Religious issues</w:t>
      </w:r>
      <w:r w:rsidR="00BA7B07">
        <w:rPr>
          <w:rFonts w:ascii="Arial" w:hAnsi="Arial" w:cs="Arial"/>
        </w:rPr>
        <w:t xml:space="preserve"> (</w:t>
      </w:r>
      <w:r w:rsidR="008142AD">
        <w:rPr>
          <w:rFonts w:ascii="Arial" w:hAnsi="Arial" w:cs="Arial"/>
        </w:rPr>
        <w:t xml:space="preserve">based on </w:t>
      </w:r>
      <w:r w:rsidR="00BA7B07">
        <w:rPr>
          <w:rFonts w:ascii="Arial" w:hAnsi="Arial" w:cs="Arial"/>
        </w:rPr>
        <w:t>2014</w:t>
      </w:r>
      <w:r w:rsidR="008142AD">
        <w:rPr>
          <w:rFonts w:ascii="Arial" w:hAnsi="Arial" w:cs="Arial"/>
        </w:rPr>
        <w:t xml:space="preserve"> survey results</w:t>
      </w:r>
      <w:r w:rsidR="00BA7B07">
        <w:rPr>
          <w:rFonts w:ascii="Arial" w:hAnsi="Arial" w:cs="Arial"/>
        </w:rPr>
        <w:t>)</w:t>
      </w:r>
      <w:r>
        <w:rPr>
          <w:rFonts w:ascii="Arial" w:hAnsi="Arial" w:cs="Arial"/>
        </w:rPr>
        <w:t>:</w:t>
      </w:r>
    </w:p>
    <w:p w:rsidR="00BA7B07" w:rsidRDefault="00BA7B07" w:rsidP="00BA7B07">
      <w:pPr>
        <w:spacing w:line="240" w:lineRule="auto"/>
        <w:contextualSpacing/>
        <w:rPr>
          <w:rFonts w:ascii="Arial" w:hAnsi="Arial" w:cs="Arial"/>
        </w:rPr>
      </w:pPr>
    </w:p>
    <w:p w:rsidR="00CF3D4B" w:rsidRPr="00D0686C" w:rsidRDefault="00B51BE1" w:rsidP="00BA7B07">
      <w:pPr>
        <w:spacing w:line="240" w:lineRule="auto"/>
        <w:contextualSpacing/>
        <w:rPr>
          <w:rFonts w:ascii="Arial" w:hAnsi="Arial" w:cs="Arial"/>
          <w:b/>
        </w:rPr>
      </w:pPr>
      <w:r>
        <w:rPr>
          <w:rFonts w:ascii="Arial" w:hAnsi="Arial" w:cs="Arial"/>
          <w:b/>
        </w:rPr>
        <w:t xml:space="preserve">1.  </w:t>
      </w:r>
      <w:r w:rsidR="00BA7B07" w:rsidRPr="00D0686C">
        <w:rPr>
          <w:rFonts w:ascii="Arial" w:hAnsi="Arial" w:cs="Arial"/>
          <w:b/>
        </w:rPr>
        <w:t>52%</w:t>
      </w:r>
      <w:r w:rsidR="00D05788">
        <w:rPr>
          <w:rFonts w:ascii="Arial" w:hAnsi="Arial" w:cs="Arial"/>
          <w:b/>
        </w:rPr>
        <w:t xml:space="preserve"> </w:t>
      </w:r>
      <w:r w:rsidR="00D05788" w:rsidRPr="00B51BE1">
        <w:rPr>
          <w:rFonts w:ascii="Arial" w:hAnsi="Arial" w:cs="Arial"/>
          <w:b/>
          <w:bCs/>
        </w:rPr>
        <w:t>of population</w:t>
      </w:r>
      <w:r w:rsidR="00BA7B07" w:rsidRPr="00D0686C">
        <w:rPr>
          <w:rFonts w:ascii="Arial" w:hAnsi="Arial" w:cs="Arial"/>
          <w:b/>
        </w:rPr>
        <w:t xml:space="preserve"> believe religion important or very important in life</w:t>
      </w:r>
      <w:r w:rsidR="004D7FB0">
        <w:rPr>
          <w:rFonts w:ascii="Arial" w:hAnsi="Arial" w:cs="Arial"/>
          <w:b/>
        </w:rPr>
        <w:t>.</w:t>
      </w:r>
    </w:p>
    <w:p w:rsidR="00BA7B07" w:rsidRDefault="00BA7B07" w:rsidP="00BA7B07">
      <w:pPr>
        <w:spacing w:line="240" w:lineRule="auto"/>
        <w:contextualSpacing/>
        <w:rPr>
          <w:rFonts w:ascii="Arial" w:hAnsi="Arial" w:cs="Arial"/>
        </w:rPr>
      </w:pPr>
      <w:r>
        <w:rPr>
          <w:rFonts w:ascii="Arial" w:hAnsi="Arial" w:cs="Arial"/>
        </w:rPr>
        <w:t xml:space="preserve">Buddhist:  </w:t>
      </w:r>
      <w:r w:rsidR="00D11861">
        <w:rPr>
          <w:rFonts w:ascii="Arial" w:hAnsi="Arial" w:cs="Arial"/>
        </w:rPr>
        <w:t>59%</w:t>
      </w:r>
      <w:r>
        <w:rPr>
          <w:rFonts w:ascii="Arial" w:hAnsi="Arial" w:cs="Arial"/>
        </w:rPr>
        <w:tab/>
        <w:t xml:space="preserve">Protestant:  </w:t>
      </w:r>
      <w:r w:rsidR="00D11861">
        <w:rPr>
          <w:rFonts w:ascii="Arial" w:hAnsi="Arial" w:cs="Arial"/>
        </w:rPr>
        <w:t>90%</w:t>
      </w:r>
      <w:r>
        <w:rPr>
          <w:rFonts w:ascii="Arial" w:hAnsi="Arial" w:cs="Arial"/>
        </w:rPr>
        <w:tab/>
        <w:t xml:space="preserve">Catholic:  </w:t>
      </w:r>
      <w:r w:rsidR="00D11861">
        <w:rPr>
          <w:rFonts w:ascii="Arial" w:hAnsi="Arial" w:cs="Arial"/>
        </w:rPr>
        <w:t>81%</w:t>
      </w:r>
      <w:r w:rsidR="00D11861">
        <w:rPr>
          <w:rFonts w:ascii="Arial" w:hAnsi="Arial" w:cs="Arial"/>
        </w:rPr>
        <w:tab/>
      </w:r>
      <w:r>
        <w:rPr>
          <w:rFonts w:ascii="Arial" w:hAnsi="Arial" w:cs="Arial"/>
        </w:rPr>
        <w:tab/>
        <w:t xml:space="preserve">Unbelievers:  </w:t>
      </w:r>
      <w:r w:rsidR="00D11861">
        <w:rPr>
          <w:rFonts w:ascii="Arial" w:hAnsi="Arial" w:cs="Arial"/>
        </w:rPr>
        <w:t>30%</w:t>
      </w:r>
    </w:p>
    <w:p w:rsidR="00B51BE1" w:rsidRDefault="00B51BE1" w:rsidP="00BA7B07">
      <w:pPr>
        <w:spacing w:line="240" w:lineRule="auto"/>
        <w:contextualSpacing/>
        <w:rPr>
          <w:rFonts w:ascii="Arial" w:hAnsi="Arial" w:cs="Arial"/>
        </w:rPr>
      </w:pPr>
    </w:p>
    <w:p w:rsidR="00B51BE1" w:rsidRPr="00BA7B07" w:rsidRDefault="00B51BE1" w:rsidP="00BA7B07">
      <w:pPr>
        <w:spacing w:line="240" w:lineRule="auto"/>
        <w:contextualSpacing/>
        <w:rPr>
          <w:rFonts w:ascii="Arial" w:hAnsi="Arial" w:cs="Arial"/>
        </w:rPr>
      </w:pPr>
      <w:r>
        <w:rPr>
          <w:rFonts w:ascii="Arial" w:hAnsi="Arial" w:cs="Arial"/>
        </w:rPr>
        <w:t xml:space="preserve">2.  </w:t>
      </w:r>
      <w:r w:rsidRPr="00B51BE1">
        <w:rPr>
          <w:rFonts w:ascii="Arial" w:hAnsi="Arial" w:cs="Arial"/>
          <w:b/>
          <w:bCs/>
        </w:rPr>
        <w:t>56% of population believes in miracles</w:t>
      </w:r>
    </w:p>
    <w:p w:rsidR="00976299" w:rsidRDefault="00B51BE1" w:rsidP="00BA7B07">
      <w:pPr>
        <w:spacing w:line="240" w:lineRule="auto"/>
        <w:contextualSpacing/>
        <w:rPr>
          <w:rFonts w:ascii="Arial" w:hAnsi="Arial" w:cs="Arial"/>
        </w:rPr>
      </w:pPr>
      <w:r>
        <w:rPr>
          <w:rFonts w:ascii="Arial" w:hAnsi="Arial" w:cs="Arial"/>
        </w:rPr>
        <w:t xml:space="preserve">Buddhist:  </w:t>
      </w:r>
      <w:r w:rsidR="00EF551B">
        <w:rPr>
          <w:rFonts w:ascii="Arial" w:hAnsi="Arial" w:cs="Arial"/>
        </w:rPr>
        <w:t>57</w:t>
      </w:r>
      <w:r>
        <w:rPr>
          <w:rFonts w:ascii="Arial" w:hAnsi="Arial" w:cs="Arial"/>
        </w:rPr>
        <w:t>%</w:t>
      </w:r>
      <w:r>
        <w:rPr>
          <w:rFonts w:ascii="Arial" w:hAnsi="Arial" w:cs="Arial"/>
        </w:rPr>
        <w:tab/>
        <w:t xml:space="preserve">Protestant:  </w:t>
      </w:r>
      <w:r w:rsidR="00EF551B">
        <w:rPr>
          <w:rFonts w:ascii="Arial" w:hAnsi="Arial" w:cs="Arial"/>
        </w:rPr>
        <w:t>82</w:t>
      </w:r>
      <w:r>
        <w:rPr>
          <w:rFonts w:ascii="Arial" w:hAnsi="Arial" w:cs="Arial"/>
        </w:rPr>
        <w:t>%</w:t>
      </w:r>
      <w:r>
        <w:rPr>
          <w:rFonts w:ascii="Arial" w:hAnsi="Arial" w:cs="Arial"/>
        </w:rPr>
        <w:tab/>
        <w:t xml:space="preserve">Catholic:  </w:t>
      </w:r>
      <w:r w:rsidR="00EF551B">
        <w:rPr>
          <w:rFonts w:ascii="Arial" w:hAnsi="Arial" w:cs="Arial"/>
        </w:rPr>
        <w:t>71</w:t>
      </w:r>
      <w:r>
        <w:rPr>
          <w:rFonts w:ascii="Arial" w:hAnsi="Arial" w:cs="Arial"/>
        </w:rPr>
        <w:t>%</w:t>
      </w:r>
      <w:r>
        <w:rPr>
          <w:rFonts w:ascii="Arial" w:hAnsi="Arial" w:cs="Arial"/>
        </w:rPr>
        <w:tab/>
      </w:r>
      <w:r>
        <w:rPr>
          <w:rFonts w:ascii="Arial" w:hAnsi="Arial" w:cs="Arial"/>
        </w:rPr>
        <w:tab/>
        <w:t xml:space="preserve">Unbelievers:  </w:t>
      </w:r>
      <w:r w:rsidR="00EF551B">
        <w:rPr>
          <w:rFonts w:ascii="Arial" w:hAnsi="Arial" w:cs="Arial"/>
        </w:rPr>
        <w:t>42</w:t>
      </w:r>
      <w:r>
        <w:rPr>
          <w:rFonts w:ascii="Arial" w:hAnsi="Arial" w:cs="Arial"/>
        </w:rPr>
        <w:t>%</w:t>
      </w:r>
    </w:p>
    <w:p w:rsidR="00B51BE1" w:rsidRDefault="00B51BE1" w:rsidP="00BA7B07">
      <w:pPr>
        <w:spacing w:line="240" w:lineRule="auto"/>
        <w:contextualSpacing/>
        <w:rPr>
          <w:rFonts w:ascii="Arial" w:hAnsi="Arial" w:cs="Arial"/>
        </w:rPr>
      </w:pPr>
    </w:p>
    <w:p w:rsidR="00B51BE1" w:rsidRDefault="00B51BE1" w:rsidP="00BA7B07">
      <w:pPr>
        <w:spacing w:line="240" w:lineRule="auto"/>
        <w:contextualSpacing/>
        <w:rPr>
          <w:rFonts w:ascii="Arial" w:hAnsi="Arial" w:cs="Arial"/>
        </w:rPr>
      </w:pPr>
      <w:r>
        <w:rPr>
          <w:rFonts w:ascii="Arial" w:hAnsi="Arial" w:cs="Arial"/>
        </w:rPr>
        <w:t xml:space="preserve">3.  </w:t>
      </w:r>
      <w:r w:rsidRPr="00B51BE1">
        <w:rPr>
          <w:rFonts w:ascii="Arial" w:hAnsi="Arial" w:cs="Arial"/>
          <w:b/>
          <w:bCs/>
        </w:rPr>
        <w:t xml:space="preserve">52% of population believe </w:t>
      </w:r>
      <w:r>
        <w:rPr>
          <w:rFonts w:ascii="Arial" w:hAnsi="Arial" w:cs="Arial"/>
          <w:b/>
          <w:bCs/>
        </w:rPr>
        <w:t>a relationship exists b</w:t>
      </w:r>
      <w:r w:rsidRPr="00B51BE1">
        <w:rPr>
          <w:rFonts w:ascii="Arial" w:hAnsi="Arial" w:cs="Arial"/>
          <w:b/>
          <w:bCs/>
        </w:rPr>
        <w:t xml:space="preserve">etween </w:t>
      </w:r>
      <w:r>
        <w:rPr>
          <w:rFonts w:ascii="Arial" w:hAnsi="Arial" w:cs="Arial"/>
          <w:b/>
          <w:bCs/>
        </w:rPr>
        <w:t>ancestors' grave &amp; descendants' p</w:t>
      </w:r>
      <w:r w:rsidRPr="00B51BE1">
        <w:rPr>
          <w:rFonts w:ascii="Arial" w:hAnsi="Arial" w:cs="Arial"/>
          <w:b/>
          <w:bCs/>
        </w:rPr>
        <w:t>rosperity</w:t>
      </w:r>
      <w:r>
        <w:rPr>
          <w:rFonts w:ascii="Arial" w:hAnsi="Arial" w:cs="Arial"/>
          <w:b/>
          <w:bCs/>
        </w:rPr>
        <w:t>.</w:t>
      </w:r>
      <w:r w:rsidRPr="00B51BE1">
        <w:rPr>
          <w:rFonts w:ascii="Arial" w:hAnsi="Arial" w:cs="Arial"/>
          <w:b/>
          <w:bCs/>
        </w:rPr>
        <w:t xml:space="preserve"> </w:t>
      </w:r>
    </w:p>
    <w:p w:rsidR="00B51BE1" w:rsidRDefault="00B51BE1" w:rsidP="00B51BE1">
      <w:pPr>
        <w:spacing w:line="240" w:lineRule="auto"/>
        <w:contextualSpacing/>
        <w:rPr>
          <w:rFonts w:ascii="Arial" w:hAnsi="Arial" w:cs="Arial"/>
        </w:rPr>
      </w:pPr>
      <w:r>
        <w:rPr>
          <w:rFonts w:ascii="Arial" w:hAnsi="Arial" w:cs="Arial"/>
        </w:rPr>
        <w:t xml:space="preserve">Buddhist:  </w:t>
      </w:r>
      <w:r w:rsidR="00EF551B">
        <w:rPr>
          <w:rFonts w:ascii="Arial" w:hAnsi="Arial" w:cs="Arial"/>
        </w:rPr>
        <w:t>71</w:t>
      </w:r>
      <w:r>
        <w:rPr>
          <w:rFonts w:ascii="Arial" w:hAnsi="Arial" w:cs="Arial"/>
        </w:rPr>
        <w:t>%</w:t>
      </w:r>
      <w:r>
        <w:rPr>
          <w:rFonts w:ascii="Arial" w:hAnsi="Arial" w:cs="Arial"/>
        </w:rPr>
        <w:tab/>
        <w:t xml:space="preserve">Protestant:  </w:t>
      </w:r>
      <w:r w:rsidR="00EF551B">
        <w:rPr>
          <w:rFonts w:ascii="Arial" w:hAnsi="Arial" w:cs="Arial"/>
        </w:rPr>
        <w:t>35</w:t>
      </w:r>
      <w:r>
        <w:rPr>
          <w:rFonts w:ascii="Arial" w:hAnsi="Arial" w:cs="Arial"/>
        </w:rPr>
        <w:t>%</w:t>
      </w:r>
      <w:r>
        <w:rPr>
          <w:rFonts w:ascii="Arial" w:hAnsi="Arial" w:cs="Arial"/>
        </w:rPr>
        <w:tab/>
        <w:t xml:space="preserve">Catholic:  </w:t>
      </w:r>
      <w:r w:rsidR="00EF551B">
        <w:rPr>
          <w:rFonts w:ascii="Arial" w:hAnsi="Arial" w:cs="Arial"/>
        </w:rPr>
        <w:t>45</w:t>
      </w:r>
      <w:r>
        <w:rPr>
          <w:rFonts w:ascii="Arial" w:hAnsi="Arial" w:cs="Arial"/>
        </w:rPr>
        <w:t>%</w:t>
      </w:r>
      <w:r>
        <w:rPr>
          <w:rFonts w:ascii="Arial" w:hAnsi="Arial" w:cs="Arial"/>
        </w:rPr>
        <w:tab/>
      </w:r>
      <w:r>
        <w:rPr>
          <w:rFonts w:ascii="Arial" w:hAnsi="Arial" w:cs="Arial"/>
        </w:rPr>
        <w:tab/>
        <w:t xml:space="preserve">Unbelievers:  </w:t>
      </w:r>
      <w:r w:rsidR="00EF551B">
        <w:rPr>
          <w:rFonts w:ascii="Arial" w:hAnsi="Arial" w:cs="Arial"/>
        </w:rPr>
        <w:t>51</w:t>
      </w:r>
      <w:r>
        <w:rPr>
          <w:rFonts w:ascii="Arial" w:hAnsi="Arial" w:cs="Arial"/>
        </w:rPr>
        <w:t>%</w:t>
      </w:r>
    </w:p>
    <w:p w:rsidR="00022F2B" w:rsidRDefault="00022F2B" w:rsidP="00B51BE1">
      <w:pPr>
        <w:spacing w:line="240" w:lineRule="auto"/>
        <w:contextualSpacing/>
        <w:rPr>
          <w:rFonts w:ascii="Arial" w:hAnsi="Arial" w:cs="Arial"/>
        </w:rPr>
      </w:pPr>
    </w:p>
    <w:p w:rsidR="00022F2B" w:rsidRDefault="00022F2B" w:rsidP="00B51BE1">
      <w:pPr>
        <w:spacing w:line="240" w:lineRule="auto"/>
        <w:contextualSpacing/>
        <w:rPr>
          <w:rFonts w:ascii="Arial" w:hAnsi="Arial" w:cs="Arial"/>
        </w:rPr>
      </w:pPr>
      <w:r>
        <w:rPr>
          <w:rFonts w:ascii="Arial" w:hAnsi="Arial" w:cs="Arial"/>
        </w:rPr>
        <w:t xml:space="preserve">4.  </w:t>
      </w:r>
      <w:r w:rsidR="00901FCD" w:rsidRPr="00901FCD">
        <w:rPr>
          <w:rFonts w:ascii="Arial" w:hAnsi="Arial" w:cs="Arial"/>
          <w:b/>
        </w:rPr>
        <w:t>60%</w:t>
      </w:r>
      <w:r w:rsidR="00901FCD">
        <w:rPr>
          <w:rFonts w:ascii="Arial" w:hAnsi="Arial" w:cs="Arial"/>
        </w:rPr>
        <w:t xml:space="preserve"> </w:t>
      </w:r>
      <w:r w:rsidR="00901FCD" w:rsidRPr="00B51BE1">
        <w:rPr>
          <w:rFonts w:ascii="Arial" w:hAnsi="Arial" w:cs="Arial"/>
          <w:b/>
          <w:bCs/>
        </w:rPr>
        <w:t xml:space="preserve">of population </w:t>
      </w:r>
      <w:r w:rsidR="00901FCD">
        <w:rPr>
          <w:rFonts w:ascii="Arial" w:hAnsi="Arial" w:cs="Arial"/>
          <w:b/>
          <w:bCs/>
        </w:rPr>
        <w:t>think people believe in religion to achieve peace of mind.</w:t>
      </w:r>
    </w:p>
    <w:p w:rsidR="00901FCD" w:rsidRDefault="00901FCD" w:rsidP="00901FCD">
      <w:pPr>
        <w:spacing w:line="240" w:lineRule="auto"/>
        <w:contextualSpacing/>
        <w:rPr>
          <w:rFonts w:ascii="Arial" w:hAnsi="Arial" w:cs="Arial"/>
        </w:rPr>
      </w:pPr>
      <w:r>
        <w:rPr>
          <w:rFonts w:ascii="Arial" w:hAnsi="Arial" w:cs="Arial"/>
        </w:rPr>
        <w:t>Buddhist:  67%</w:t>
      </w:r>
      <w:r>
        <w:rPr>
          <w:rFonts w:ascii="Arial" w:hAnsi="Arial" w:cs="Arial"/>
        </w:rPr>
        <w:tab/>
        <w:t>Protestant:  49%</w:t>
      </w:r>
      <w:r>
        <w:rPr>
          <w:rFonts w:ascii="Arial" w:hAnsi="Arial" w:cs="Arial"/>
        </w:rPr>
        <w:tab/>
        <w:t>Catholic:  58%</w:t>
      </w:r>
      <w:r>
        <w:rPr>
          <w:rFonts w:ascii="Arial" w:hAnsi="Arial" w:cs="Arial"/>
        </w:rPr>
        <w:tab/>
      </w:r>
      <w:r>
        <w:rPr>
          <w:rFonts w:ascii="Arial" w:hAnsi="Arial" w:cs="Arial"/>
        </w:rPr>
        <w:tab/>
        <w:t>Unbelievers:  62%</w:t>
      </w:r>
    </w:p>
    <w:p w:rsidR="00B51BE1" w:rsidRDefault="00B51BE1" w:rsidP="00BA7B07">
      <w:pPr>
        <w:spacing w:line="240" w:lineRule="auto"/>
        <w:contextualSpacing/>
        <w:rPr>
          <w:rFonts w:ascii="Arial" w:hAnsi="Arial" w:cs="Arial"/>
        </w:rPr>
      </w:pPr>
    </w:p>
    <w:p w:rsidR="00901FCD" w:rsidRDefault="00901FCD" w:rsidP="00BA7B07">
      <w:pPr>
        <w:spacing w:line="240" w:lineRule="auto"/>
        <w:contextualSpacing/>
        <w:rPr>
          <w:rFonts w:ascii="Arial" w:hAnsi="Arial" w:cs="Arial"/>
        </w:rPr>
      </w:pPr>
      <w:r>
        <w:rPr>
          <w:rFonts w:ascii="Arial" w:hAnsi="Arial" w:cs="Arial"/>
        </w:rPr>
        <w:t xml:space="preserve">5.  </w:t>
      </w:r>
      <w:r w:rsidRPr="00901FCD">
        <w:rPr>
          <w:rFonts w:ascii="Arial" w:hAnsi="Arial" w:cs="Arial"/>
          <w:b/>
        </w:rPr>
        <w:t>70% of population think that although teachings of religions differ</w:t>
      </w:r>
      <w:r w:rsidR="008270D0">
        <w:rPr>
          <w:rFonts w:ascii="Arial" w:hAnsi="Arial" w:cs="Arial"/>
          <w:b/>
        </w:rPr>
        <w:t>,</w:t>
      </w:r>
      <w:r w:rsidRPr="00901FCD">
        <w:rPr>
          <w:rFonts w:ascii="Arial" w:hAnsi="Arial" w:cs="Arial"/>
          <w:b/>
        </w:rPr>
        <w:t xml:space="preserve"> the religions are, ultimately, talking about the same or similar truths.</w:t>
      </w:r>
      <w:r>
        <w:rPr>
          <w:rFonts w:ascii="Arial" w:hAnsi="Arial" w:cs="Arial"/>
        </w:rPr>
        <w:t xml:space="preserve">  </w:t>
      </w:r>
    </w:p>
    <w:p w:rsidR="00901FCD" w:rsidRDefault="00901FCD" w:rsidP="00901FCD">
      <w:pPr>
        <w:spacing w:line="240" w:lineRule="auto"/>
        <w:contextualSpacing/>
        <w:rPr>
          <w:rFonts w:ascii="Arial" w:hAnsi="Arial" w:cs="Arial"/>
        </w:rPr>
      </w:pPr>
      <w:r>
        <w:rPr>
          <w:rFonts w:ascii="Arial" w:hAnsi="Arial" w:cs="Arial"/>
        </w:rPr>
        <w:t>Buddhist:  79%</w:t>
      </w:r>
      <w:r>
        <w:rPr>
          <w:rFonts w:ascii="Arial" w:hAnsi="Arial" w:cs="Arial"/>
        </w:rPr>
        <w:tab/>
        <w:t>Protestant:  49%</w:t>
      </w:r>
      <w:r>
        <w:rPr>
          <w:rFonts w:ascii="Arial" w:hAnsi="Arial" w:cs="Arial"/>
        </w:rPr>
        <w:tab/>
        <w:t>Catholic:  79%</w:t>
      </w:r>
      <w:r>
        <w:rPr>
          <w:rFonts w:ascii="Arial" w:hAnsi="Arial" w:cs="Arial"/>
        </w:rPr>
        <w:tab/>
      </w:r>
      <w:r>
        <w:rPr>
          <w:rFonts w:ascii="Arial" w:hAnsi="Arial" w:cs="Arial"/>
        </w:rPr>
        <w:tab/>
        <w:t>Unbelievers:  74%</w:t>
      </w:r>
    </w:p>
    <w:p w:rsidR="009F6949" w:rsidRDefault="009F6949" w:rsidP="00901FCD">
      <w:pPr>
        <w:spacing w:line="240" w:lineRule="auto"/>
        <w:contextualSpacing/>
        <w:rPr>
          <w:rFonts w:ascii="Arial" w:hAnsi="Arial" w:cs="Arial"/>
        </w:rPr>
      </w:pPr>
    </w:p>
    <w:p w:rsidR="00901FCD" w:rsidRDefault="00901FCD" w:rsidP="00FD6D9D">
      <w:pPr>
        <w:spacing w:line="240" w:lineRule="auto"/>
        <w:contextualSpacing/>
        <w:rPr>
          <w:rFonts w:ascii="Arial" w:hAnsi="Arial" w:cs="Arial"/>
        </w:rPr>
      </w:pPr>
      <w:r>
        <w:rPr>
          <w:rFonts w:ascii="Arial" w:hAnsi="Arial" w:cs="Arial"/>
        </w:rPr>
        <w:t xml:space="preserve">6.  </w:t>
      </w:r>
      <w:r w:rsidR="00FD6D9D">
        <w:rPr>
          <w:rFonts w:ascii="Arial" w:hAnsi="Arial" w:cs="Arial"/>
          <w:b/>
        </w:rPr>
        <w:t>59</w:t>
      </w:r>
      <w:r w:rsidR="00FD6D9D" w:rsidRPr="00901FCD">
        <w:rPr>
          <w:rFonts w:ascii="Arial" w:hAnsi="Arial" w:cs="Arial"/>
          <w:b/>
        </w:rPr>
        <w:t>%</w:t>
      </w:r>
      <w:r w:rsidR="00FD6D9D">
        <w:rPr>
          <w:rFonts w:ascii="Arial" w:hAnsi="Arial" w:cs="Arial"/>
        </w:rPr>
        <w:t xml:space="preserve"> </w:t>
      </w:r>
      <w:r w:rsidR="00FD6D9D" w:rsidRPr="00B51BE1">
        <w:rPr>
          <w:rFonts w:ascii="Arial" w:hAnsi="Arial" w:cs="Arial"/>
          <w:b/>
          <w:bCs/>
        </w:rPr>
        <w:t xml:space="preserve">of population </w:t>
      </w:r>
      <w:r w:rsidR="00FD6D9D">
        <w:rPr>
          <w:rFonts w:ascii="Arial" w:hAnsi="Arial" w:cs="Arial"/>
          <w:b/>
          <w:bCs/>
        </w:rPr>
        <w:t xml:space="preserve">think believing in religion improves quality of life.  </w:t>
      </w:r>
    </w:p>
    <w:p w:rsidR="00FD6D9D" w:rsidRDefault="00FD6D9D" w:rsidP="00FD6D9D">
      <w:pPr>
        <w:spacing w:line="240" w:lineRule="auto"/>
        <w:contextualSpacing/>
        <w:rPr>
          <w:rFonts w:ascii="Arial" w:hAnsi="Arial" w:cs="Arial"/>
        </w:rPr>
      </w:pPr>
      <w:r>
        <w:rPr>
          <w:rFonts w:ascii="Arial" w:hAnsi="Arial" w:cs="Arial"/>
        </w:rPr>
        <w:t>Buddhist:  67%</w:t>
      </w:r>
      <w:r>
        <w:rPr>
          <w:rFonts w:ascii="Arial" w:hAnsi="Arial" w:cs="Arial"/>
        </w:rPr>
        <w:tab/>
        <w:t>Protestant:  84%</w:t>
      </w:r>
      <w:r>
        <w:rPr>
          <w:rFonts w:ascii="Arial" w:hAnsi="Arial" w:cs="Arial"/>
        </w:rPr>
        <w:tab/>
        <w:t>Catholic:  73%</w:t>
      </w:r>
      <w:r>
        <w:rPr>
          <w:rFonts w:ascii="Arial" w:hAnsi="Arial" w:cs="Arial"/>
        </w:rPr>
        <w:tab/>
      </w:r>
      <w:r>
        <w:rPr>
          <w:rFonts w:ascii="Arial" w:hAnsi="Arial" w:cs="Arial"/>
        </w:rPr>
        <w:tab/>
        <w:t>Unbelievers:  43%</w:t>
      </w:r>
    </w:p>
    <w:p w:rsidR="00FD6D9D" w:rsidRDefault="00FD6D9D" w:rsidP="00FD6D9D">
      <w:pPr>
        <w:spacing w:line="240" w:lineRule="auto"/>
        <w:contextualSpacing/>
        <w:rPr>
          <w:rFonts w:ascii="Arial" w:hAnsi="Arial" w:cs="Arial"/>
        </w:rPr>
      </w:pPr>
    </w:p>
    <w:p w:rsidR="00FD6D9D" w:rsidRDefault="00901FCD" w:rsidP="00FD6D9D">
      <w:pPr>
        <w:spacing w:line="240" w:lineRule="auto"/>
        <w:contextualSpacing/>
        <w:rPr>
          <w:rFonts w:ascii="Arial" w:hAnsi="Arial" w:cs="Arial"/>
        </w:rPr>
      </w:pPr>
      <w:r>
        <w:rPr>
          <w:rFonts w:ascii="Arial" w:hAnsi="Arial" w:cs="Arial"/>
        </w:rPr>
        <w:t xml:space="preserve">7.  </w:t>
      </w:r>
      <w:r w:rsidR="00FD6D9D">
        <w:rPr>
          <w:rFonts w:ascii="Arial" w:hAnsi="Arial" w:cs="Arial"/>
          <w:b/>
        </w:rPr>
        <w:t>67</w:t>
      </w:r>
      <w:r w:rsidR="00FD6D9D" w:rsidRPr="00901FCD">
        <w:rPr>
          <w:rFonts w:ascii="Arial" w:hAnsi="Arial" w:cs="Arial"/>
          <w:b/>
        </w:rPr>
        <w:t>%</w:t>
      </w:r>
      <w:r w:rsidR="00FD6D9D">
        <w:rPr>
          <w:rFonts w:ascii="Arial" w:hAnsi="Arial" w:cs="Arial"/>
        </w:rPr>
        <w:t xml:space="preserve"> </w:t>
      </w:r>
      <w:r w:rsidR="00FD6D9D" w:rsidRPr="00B51BE1">
        <w:rPr>
          <w:rFonts w:ascii="Arial" w:hAnsi="Arial" w:cs="Arial"/>
          <w:b/>
          <w:bCs/>
        </w:rPr>
        <w:t xml:space="preserve">of population </w:t>
      </w:r>
      <w:r w:rsidR="00FD6D9D">
        <w:rPr>
          <w:rFonts w:ascii="Arial" w:hAnsi="Arial" w:cs="Arial"/>
          <w:b/>
          <w:bCs/>
        </w:rPr>
        <w:t xml:space="preserve">think believing in religion is good but </w:t>
      </w:r>
      <w:r w:rsidR="009E493E">
        <w:rPr>
          <w:rFonts w:ascii="Arial" w:hAnsi="Arial" w:cs="Arial"/>
          <w:b/>
          <w:bCs/>
        </w:rPr>
        <w:t xml:space="preserve">they </w:t>
      </w:r>
      <w:r w:rsidR="00FD6D9D">
        <w:rPr>
          <w:rFonts w:ascii="Arial" w:hAnsi="Arial" w:cs="Arial"/>
          <w:b/>
          <w:bCs/>
        </w:rPr>
        <w:t xml:space="preserve">dislike being tied to a religious organization.  </w:t>
      </w:r>
    </w:p>
    <w:p w:rsidR="00FD6D9D" w:rsidRDefault="00FD6D9D" w:rsidP="00FD6D9D">
      <w:pPr>
        <w:spacing w:line="240" w:lineRule="auto"/>
        <w:contextualSpacing/>
        <w:rPr>
          <w:rFonts w:ascii="Arial" w:hAnsi="Arial" w:cs="Arial"/>
        </w:rPr>
      </w:pPr>
      <w:r>
        <w:rPr>
          <w:rFonts w:ascii="Arial" w:hAnsi="Arial" w:cs="Arial"/>
        </w:rPr>
        <w:t>Buddhist:  67%</w:t>
      </w:r>
      <w:r>
        <w:rPr>
          <w:rFonts w:ascii="Arial" w:hAnsi="Arial" w:cs="Arial"/>
        </w:rPr>
        <w:tab/>
        <w:t>Protestant:  52%</w:t>
      </w:r>
      <w:r>
        <w:rPr>
          <w:rFonts w:ascii="Arial" w:hAnsi="Arial" w:cs="Arial"/>
        </w:rPr>
        <w:tab/>
        <w:t>Catholic:  65%</w:t>
      </w:r>
      <w:r>
        <w:rPr>
          <w:rFonts w:ascii="Arial" w:hAnsi="Arial" w:cs="Arial"/>
        </w:rPr>
        <w:tab/>
      </w:r>
      <w:r>
        <w:rPr>
          <w:rFonts w:ascii="Arial" w:hAnsi="Arial" w:cs="Arial"/>
        </w:rPr>
        <w:tab/>
        <w:t>Unbelievers:  75%</w:t>
      </w:r>
    </w:p>
    <w:p w:rsidR="006D3E1C" w:rsidRDefault="006D3E1C" w:rsidP="00FD6D9D">
      <w:pPr>
        <w:spacing w:line="240" w:lineRule="auto"/>
        <w:contextualSpacing/>
        <w:rPr>
          <w:rFonts w:ascii="Arial" w:hAnsi="Arial" w:cs="Arial"/>
        </w:rPr>
      </w:pPr>
    </w:p>
    <w:p w:rsidR="00910A38" w:rsidRDefault="008143C4" w:rsidP="00910A38">
      <w:pPr>
        <w:spacing w:line="240" w:lineRule="auto"/>
        <w:contextualSpacing/>
        <w:rPr>
          <w:rFonts w:ascii="Arial" w:hAnsi="Arial" w:cs="Arial"/>
        </w:rPr>
      </w:pPr>
      <w:r>
        <w:rPr>
          <w:rFonts w:ascii="Arial" w:hAnsi="Arial" w:cs="Arial"/>
        </w:rPr>
        <w:t xml:space="preserve">8.  </w:t>
      </w:r>
      <w:r w:rsidR="00910A38">
        <w:rPr>
          <w:rFonts w:ascii="Arial" w:hAnsi="Arial" w:cs="Arial"/>
          <w:b/>
        </w:rPr>
        <w:t>63</w:t>
      </w:r>
      <w:r w:rsidR="00910A38" w:rsidRPr="00901FCD">
        <w:rPr>
          <w:rFonts w:ascii="Arial" w:hAnsi="Arial" w:cs="Arial"/>
          <w:b/>
        </w:rPr>
        <w:t>%</w:t>
      </w:r>
      <w:r w:rsidR="00910A38">
        <w:rPr>
          <w:rFonts w:ascii="Arial" w:hAnsi="Arial" w:cs="Arial"/>
        </w:rPr>
        <w:t xml:space="preserve"> </w:t>
      </w:r>
      <w:r w:rsidR="00910A38" w:rsidRPr="00B51BE1">
        <w:rPr>
          <w:rFonts w:ascii="Arial" w:hAnsi="Arial" w:cs="Arial"/>
          <w:b/>
          <w:bCs/>
        </w:rPr>
        <w:t>of population</w:t>
      </w:r>
      <w:r w:rsidR="00910A38">
        <w:rPr>
          <w:rFonts w:ascii="Arial" w:hAnsi="Arial" w:cs="Arial"/>
          <w:b/>
          <w:bCs/>
        </w:rPr>
        <w:t xml:space="preserve"> think religion has recently helped society some or a great deal.  </w:t>
      </w:r>
    </w:p>
    <w:p w:rsidR="00910A38" w:rsidRDefault="00910A38" w:rsidP="00910A38">
      <w:pPr>
        <w:spacing w:line="240" w:lineRule="auto"/>
        <w:contextualSpacing/>
        <w:rPr>
          <w:rFonts w:ascii="Arial" w:hAnsi="Arial" w:cs="Arial"/>
        </w:rPr>
      </w:pPr>
      <w:r>
        <w:rPr>
          <w:rFonts w:ascii="Arial" w:hAnsi="Arial" w:cs="Arial"/>
        </w:rPr>
        <w:t>Buddhist:  67%</w:t>
      </w:r>
      <w:r>
        <w:rPr>
          <w:rFonts w:ascii="Arial" w:hAnsi="Arial" w:cs="Arial"/>
        </w:rPr>
        <w:tab/>
        <w:t>Protestant:  87%</w:t>
      </w:r>
      <w:r>
        <w:rPr>
          <w:rFonts w:ascii="Arial" w:hAnsi="Arial" w:cs="Arial"/>
        </w:rPr>
        <w:tab/>
        <w:t>Catholic:  79%</w:t>
      </w:r>
      <w:r>
        <w:rPr>
          <w:rFonts w:ascii="Arial" w:hAnsi="Arial" w:cs="Arial"/>
        </w:rPr>
        <w:tab/>
      </w:r>
      <w:r>
        <w:rPr>
          <w:rFonts w:ascii="Arial" w:hAnsi="Arial" w:cs="Arial"/>
        </w:rPr>
        <w:tab/>
        <w:t>Unbelievers:  48%</w:t>
      </w:r>
    </w:p>
    <w:p w:rsidR="00901FCD" w:rsidRDefault="00901FCD" w:rsidP="00BA7B07">
      <w:pPr>
        <w:spacing w:line="240" w:lineRule="auto"/>
        <w:contextualSpacing/>
        <w:rPr>
          <w:rFonts w:ascii="Arial" w:hAnsi="Arial" w:cs="Arial"/>
        </w:rPr>
      </w:pPr>
    </w:p>
    <w:p w:rsidR="00910A38" w:rsidRDefault="00ED58FF" w:rsidP="00910A38">
      <w:pPr>
        <w:spacing w:line="240" w:lineRule="auto"/>
        <w:contextualSpacing/>
        <w:rPr>
          <w:rFonts w:ascii="Arial" w:hAnsi="Arial" w:cs="Arial"/>
        </w:rPr>
      </w:pPr>
      <w:r>
        <w:rPr>
          <w:rFonts w:ascii="Arial" w:hAnsi="Arial" w:cs="Arial"/>
        </w:rPr>
        <w:t xml:space="preserve">9.  </w:t>
      </w:r>
      <w:r w:rsidR="00910A38">
        <w:rPr>
          <w:rFonts w:ascii="Arial" w:hAnsi="Arial" w:cs="Arial"/>
          <w:b/>
        </w:rPr>
        <w:t>63</w:t>
      </w:r>
      <w:r w:rsidR="00910A38" w:rsidRPr="00901FCD">
        <w:rPr>
          <w:rFonts w:ascii="Arial" w:hAnsi="Arial" w:cs="Arial"/>
          <w:b/>
        </w:rPr>
        <w:t>%</w:t>
      </w:r>
      <w:r w:rsidR="00910A38">
        <w:rPr>
          <w:rFonts w:ascii="Arial" w:hAnsi="Arial" w:cs="Arial"/>
        </w:rPr>
        <w:t xml:space="preserve"> </w:t>
      </w:r>
      <w:r w:rsidR="00910A38" w:rsidRPr="00B51BE1">
        <w:rPr>
          <w:rFonts w:ascii="Arial" w:hAnsi="Arial" w:cs="Arial"/>
          <w:b/>
          <w:bCs/>
        </w:rPr>
        <w:t>of population</w:t>
      </w:r>
      <w:r w:rsidR="00910A38">
        <w:rPr>
          <w:rFonts w:ascii="Arial" w:hAnsi="Arial" w:cs="Arial"/>
          <w:b/>
          <w:bCs/>
        </w:rPr>
        <w:t xml:space="preserve"> think that if a couple’s fortune (prediction of marriage compatibility) is bad, it is irrelevant and should not prevent them from marrying.  </w:t>
      </w:r>
    </w:p>
    <w:p w:rsidR="00910A38" w:rsidRDefault="00910A38" w:rsidP="00910A38">
      <w:pPr>
        <w:spacing w:line="240" w:lineRule="auto"/>
        <w:contextualSpacing/>
        <w:rPr>
          <w:rFonts w:ascii="Arial" w:hAnsi="Arial" w:cs="Arial"/>
        </w:rPr>
      </w:pPr>
      <w:r>
        <w:rPr>
          <w:rFonts w:ascii="Arial" w:hAnsi="Arial" w:cs="Arial"/>
        </w:rPr>
        <w:t>Buddhist:  48%</w:t>
      </w:r>
      <w:r>
        <w:rPr>
          <w:rFonts w:ascii="Arial" w:hAnsi="Arial" w:cs="Arial"/>
        </w:rPr>
        <w:tab/>
        <w:t>Protestant:  72%</w:t>
      </w:r>
      <w:r>
        <w:rPr>
          <w:rFonts w:ascii="Arial" w:hAnsi="Arial" w:cs="Arial"/>
        </w:rPr>
        <w:tab/>
        <w:t>Catholic:  68%</w:t>
      </w:r>
      <w:r>
        <w:rPr>
          <w:rFonts w:ascii="Arial" w:hAnsi="Arial" w:cs="Arial"/>
        </w:rPr>
        <w:tab/>
      </w:r>
      <w:r>
        <w:rPr>
          <w:rFonts w:ascii="Arial" w:hAnsi="Arial" w:cs="Arial"/>
        </w:rPr>
        <w:tab/>
        <w:t>Unbelievers:  66%</w:t>
      </w:r>
    </w:p>
    <w:p w:rsidR="00E20A95" w:rsidRDefault="00E20A95" w:rsidP="00E20A95">
      <w:pPr>
        <w:spacing w:line="240" w:lineRule="auto"/>
        <w:contextualSpacing/>
        <w:rPr>
          <w:rFonts w:ascii="Arial" w:hAnsi="Arial" w:cs="Arial"/>
        </w:rPr>
      </w:pPr>
    </w:p>
    <w:p w:rsidR="00E20A95" w:rsidRDefault="00E20A95" w:rsidP="00E20A95">
      <w:pPr>
        <w:spacing w:line="240" w:lineRule="auto"/>
        <w:contextualSpacing/>
        <w:rPr>
          <w:rFonts w:ascii="Arial" w:hAnsi="Arial" w:cs="Arial"/>
          <w:b/>
          <w:bCs/>
        </w:rPr>
      </w:pPr>
      <w:r>
        <w:rPr>
          <w:rFonts w:ascii="Arial" w:hAnsi="Arial" w:cs="Arial"/>
        </w:rPr>
        <w:t xml:space="preserve">10.  </w:t>
      </w:r>
      <w:r w:rsidR="00661F4A" w:rsidRPr="00901FCD">
        <w:rPr>
          <w:rFonts w:ascii="Arial" w:hAnsi="Arial" w:cs="Arial"/>
          <w:b/>
        </w:rPr>
        <w:t>60%</w:t>
      </w:r>
      <w:r w:rsidR="00661F4A">
        <w:rPr>
          <w:rFonts w:ascii="Arial" w:hAnsi="Arial" w:cs="Arial"/>
        </w:rPr>
        <w:t xml:space="preserve"> </w:t>
      </w:r>
      <w:r w:rsidR="00661F4A" w:rsidRPr="00B51BE1">
        <w:rPr>
          <w:rFonts w:ascii="Arial" w:hAnsi="Arial" w:cs="Arial"/>
          <w:b/>
          <w:bCs/>
        </w:rPr>
        <w:t>of population</w:t>
      </w:r>
      <w:r w:rsidR="00661F4A">
        <w:rPr>
          <w:rFonts w:ascii="Arial" w:hAnsi="Arial" w:cs="Arial"/>
          <w:b/>
          <w:bCs/>
        </w:rPr>
        <w:t xml:space="preserve"> does not believe in judgement by a supreme being.</w:t>
      </w:r>
    </w:p>
    <w:p w:rsidR="00661F4A" w:rsidRDefault="00661F4A" w:rsidP="00661F4A">
      <w:pPr>
        <w:spacing w:line="240" w:lineRule="auto"/>
        <w:contextualSpacing/>
        <w:rPr>
          <w:rFonts w:ascii="Arial" w:hAnsi="Arial" w:cs="Arial"/>
        </w:rPr>
      </w:pPr>
      <w:r>
        <w:rPr>
          <w:rFonts w:ascii="Arial" w:hAnsi="Arial" w:cs="Arial"/>
        </w:rPr>
        <w:t xml:space="preserve">Buddhist:  </w:t>
      </w:r>
      <w:r w:rsidR="00E9769E">
        <w:rPr>
          <w:rFonts w:ascii="Arial" w:hAnsi="Arial" w:cs="Arial"/>
        </w:rPr>
        <w:t>65</w:t>
      </w:r>
      <w:r>
        <w:rPr>
          <w:rFonts w:ascii="Arial" w:hAnsi="Arial" w:cs="Arial"/>
        </w:rPr>
        <w:t>%</w:t>
      </w:r>
      <w:r>
        <w:rPr>
          <w:rFonts w:ascii="Arial" w:hAnsi="Arial" w:cs="Arial"/>
        </w:rPr>
        <w:tab/>
        <w:t xml:space="preserve">Protestant:  </w:t>
      </w:r>
      <w:r w:rsidR="00E9769E">
        <w:rPr>
          <w:rFonts w:ascii="Arial" w:hAnsi="Arial" w:cs="Arial"/>
        </w:rPr>
        <w:t>31</w:t>
      </w:r>
      <w:r>
        <w:rPr>
          <w:rFonts w:ascii="Arial" w:hAnsi="Arial" w:cs="Arial"/>
        </w:rPr>
        <w:t>%</w:t>
      </w:r>
      <w:r>
        <w:rPr>
          <w:rFonts w:ascii="Arial" w:hAnsi="Arial" w:cs="Arial"/>
        </w:rPr>
        <w:tab/>
        <w:t xml:space="preserve">Catholic:  </w:t>
      </w:r>
      <w:r w:rsidR="00E9769E">
        <w:rPr>
          <w:rFonts w:ascii="Arial" w:hAnsi="Arial" w:cs="Arial"/>
        </w:rPr>
        <w:t>45</w:t>
      </w:r>
      <w:r>
        <w:rPr>
          <w:rFonts w:ascii="Arial" w:hAnsi="Arial" w:cs="Arial"/>
        </w:rPr>
        <w:t>%</w:t>
      </w:r>
      <w:r>
        <w:rPr>
          <w:rFonts w:ascii="Arial" w:hAnsi="Arial" w:cs="Arial"/>
        </w:rPr>
        <w:tab/>
      </w:r>
      <w:r>
        <w:rPr>
          <w:rFonts w:ascii="Arial" w:hAnsi="Arial" w:cs="Arial"/>
        </w:rPr>
        <w:tab/>
        <w:t xml:space="preserve">Unbelievers:  </w:t>
      </w:r>
      <w:r w:rsidR="00E9769E">
        <w:rPr>
          <w:rFonts w:ascii="Arial" w:hAnsi="Arial" w:cs="Arial"/>
        </w:rPr>
        <w:t>71</w:t>
      </w:r>
      <w:r>
        <w:rPr>
          <w:rFonts w:ascii="Arial" w:hAnsi="Arial" w:cs="Arial"/>
        </w:rPr>
        <w:t>%</w:t>
      </w:r>
    </w:p>
    <w:p w:rsidR="00661F4A" w:rsidRDefault="00661F4A" w:rsidP="00E20A95">
      <w:pPr>
        <w:spacing w:line="240" w:lineRule="auto"/>
        <w:contextualSpacing/>
        <w:rPr>
          <w:rFonts w:ascii="Arial" w:hAnsi="Arial" w:cs="Arial"/>
        </w:rPr>
      </w:pPr>
    </w:p>
    <w:p w:rsidR="005364B2" w:rsidRDefault="00E9769E" w:rsidP="005364B2">
      <w:pPr>
        <w:spacing w:line="240" w:lineRule="auto"/>
        <w:contextualSpacing/>
        <w:rPr>
          <w:rFonts w:ascii="Arial" w:hAnsi="Arial" w:cs="Arial"/>
          <w:b/>
        </w:rPr>
      </w:pPr>
      <w:r>
        <w:rPr>
          <w:rFonts w:ascii="Arial" w:hAnsi="Arial" w:cs="Arial"/>
        </w:rPr>
        <w:t xml:space="preserve">11.  </w:t>
      </w:r>
      <w:r w:rsidR="005364B2" w:rsidRPr="00D0686C">
        <w:rPr>
          <w:rFonts w:ascii="Arial" w:hAnsi="Arial" w:cs="Arial"/>
          <w:b/>
        </w:rPr>
        <w:t>52%</w:t>
      </w:r>
      <w:r w:rsidR="005364B2">
        <w:rPr>
          <w:rFonts w:ascii="Arial" w:hAnsi="Arial" w:cs="Arial"/>
          <w:b/>
        </w:rPr>
        <w:t xml:space="preserve"> </w:t>
      </w:r>
      <w:r w:rsidR="005364B2" w:rsidRPr="00B51BE1">
        <w:rPr>
          <w:rFonts w:ascii="Arial" w:hAnsi="Arial" w:cs="Arial"/>
          <w:b/>
          <w:bCs/>
        </w:rPr>
        <w:t>of population</w:t>
      </w:r>
      <w:r w:rsidR="005364B2" w:rsidRPr="00D0686C">
        <w:rPr>
          <w:rFonts w:ascii="Arial" w:hAnsi="Arial" w:cs="Arial"/>
          <w:b/>
        </w:rPr>
        <w:t xml:space="preserve"> </w:t>
      </w:r>
      <w:r w:rsidR="005364B2">
        <w:rPr>
          <w:rFonts w:ascii="Arial" w:hAnsi="Arial" w:cs="Arial"/>
          <w:b/>
        </w:rPr>
        <w:t xml:space="preserve">does not </w:t>
      </w:r>
      <w:r w:rsidR="005364B2" w:rsidRPr="00D0686C">
        <w:rPr>
          <w:rFonts w:ascii="Arial" w:hAnsi="Arial" w:cs="Arial"/>
          <w:b/>
        </w:rPr>
        <w:t>believe</w:t>
      </w:r>
      <w:r w:rsidR="005364B2">
        <w:rPr>
          <w:rFonts w:ascii="Arial" w:hAnsi="Arial" w:cs="Arial"/>
          <w:b/>
        </w:rPr>
        <w:t xml:space="preserve"> in creation by a supreme being.</w:t>
      </w:r>
    </w:p>
    <w:p w:rsidR="005364B2" w:rsidRDefault="005364B2" w:rsidP="005364B2">
      <w:pPr>
        <w:spacing w:line="240" w:lineRule="auto"/>
        <w:contextualSpacing/>
        <w:rPr>
          <w:rFonts w:ascii="Arial" w:hAnsi="Arial" w:cs="Arial"/>
        </w:rPr>
      </w:pPr>
      <w:r>
        <w:rPr>
          <w:rFonts w:ascii="Arial" w:hAnsi="Arial" w:cs="Arial"/>
        </w:rPr>
        <w:t>Buddhist:  51%</w:t>
      </w:r>
      <w:r>
        <w:rPr>
          <w:rFonts w:ascii="Arial" w:hAnsi="Arial" w:cs="Arial"/>
        </w:rPr>
        <w:tab/>
        <w:t>Protestant:  33%</w:t>
      </w:r>
      <w:r>
        <w:rPr>
          <w:rFonts w:ascii="Arial" w:hAnsi="Arial" w:cs="Arial"/>
        </w:rPr>
        <w:tab/>
        <w:t>Catholic:  42%</w:t>
      </w:r>
      <w:r>
        <w:rPr>
          <w:rFonts w:ascii="Arial" w:hAnsi="Arial" w:cs="Arial"/>
        </w:rPr>
        <w:tab/>
      </w:r>
      <w:r>
        <w:rPr>
          <w:rFonts w:ascii="Arial" w:hAnsi="Arial" w:cs="Arial"/>
        </w:rPr>
        <w:tab/>
        <w:t>Unbelievers:  61%</w:t>
      </w:r>
    </w:p>
    <w:p w:rsidR="009D7109" w:rsidRDefault="009D7109" w:rsidP="00E20A95">
      <w:pPr>
        <w:spacing w:line="240" w:lineRule="auto"/>
        <w:contextualSpacing/>
        <w:rPr>
          <w:rFonts w:ascii="Arial" w:hAnsi="Arial" w:cs="Arial"/>
        </w:rPr>
      </w:pPr>
    </w:p>
    <w:p w:rsidR="00910A38" w:rsidRDefault="00DB20F8" w:rsidP="00910A38">
      <w:pPr>
        <w:spacing w:line="240" w:lineRule="auto"/>
        <w:contextualSpacing/>
        <w:rPr>
          <w:rFonts w:ascii="Arial" w:hAnsi="Arial" w:cs="Arial"/>
        </w:rPr>
      </w:pPr>
      <w:r>
        <w:rPr>
          <w:rFonts w:ascii="Arial" w:hAnsi="Arial" w:cs="Arial"/>
        </w:rPr>
        <w:t xml:space="preserve">12.  </w:t>
      </w:r>
      <w:r w:rsidR="00910A38">
        <w:rPr>
          <w:rFonts w:ascii="Arial" w:hAnsi="Arial" w:cs="Arial"/>
          <w:b/>
        </w:rPr>
        <w:t>65</w:t>
      </w:r>
      <w:r w:rsidR="00910A38" w:rsidRPr="00901FCD">
        <w:rPr>
          <w:rFonts w:ascii="Arial" w:hAnsi="Arial" w:cs="Arial"/>
          <w:b/>
        </w:rPr>
        <w:t>%</w:t>
      </w:r>
      <w:r w:rsidR="00910A38">
        <w:rPr>
          <w:rFonts w:ascii="Arial" w:hAnsi="Arial" w:cs="Arial"/>
        </w:rPr>
        <w:t xml:space="preserve"> </w:t>
      </w:r>
      <w:r w:rsidR="00910A38" w:rsidRPr="00B51BE1">
        <w:rPr>
          <w:rFonts w:ascii="Arial" w:hAnsi="Arial" w:cs="Arial"/>
          <w:b/>
          <w:bCs/>
        </w:rPr>
        <w:t>of population</w:t>
      </w:r>
      <w:r w:rsidR="00910A38">
        <w:rPr>
          <w:rFonts w:ascii="Arial" w:hAnsi="Arial" w:cs="Arial"/>
          <w:b/>
          <w:bCs/>
        </w:rPr>
        <w:t xml:space="preserve"> disagree with the statement, “However fervent one’s belief, it does no good if you do no attend church or a temple.”</w:t>
      </w:r>
    </w:p>
    <w:p w:rsidR="00910A38" w:rsidRDefault="00910A38" w:rsidP="00910A38">
      <w:pPr>
        <w:spacing w:line="240" w:lineRule="auto"/>
        <w:contextualSpacing/>
        <w:rPr>
          <w:rFonts w:ascii="Arial" w:hAnsi="Arial" w:cs="Arial"/>
        </w:rPr>
      </w:pPr>
      <w:r>
        <w:rPr>
          <w:rFonts w:ascii="Arial" w:hAnsi="Arial" w:cs="Arial"/>
        </w:rPr>
        <w:t>Buddhist:   74%</w:t>
      </w:r>
      <w:r>
        <w:rPr>
          <w:rFonts w:ascii="Arial" w:hAnsi="Arial" w:cs="Arial"/>
        </w:rPr>
        <w:tab/>
        <w:t>Protestant:  46%</w:t>
      </w:r>
      <w:r>
        <w:rPr>
          <w:rFonts w:ascii="Arial" w:hAnsi="Arial" w:cs="Arial"/>
        </w:rPr>
        <w:tab/>
        <w:t>Catholic:  64%</w:t>
      </w:r>
      <w:r>
        <w:rPr>
          <w:rFonts w:ascii="Arial" w:hAnsi="Arial" w:cs="Arial"/>
        </w:rPr>
        <w:tab/>
      </w:r>
      <w:r>
        <w:rPr>
          <w:rFonts w:ascii="Arial" w:hAnsi="Arial" w:cs="Arial"/>
        </w:rPr>
        <w:tab/>
        <w:t>Unbelievers:  69%</w:t>
      </w:r>
    </w:p>
    <w:p w:rsidR="00910A38" w:rsidRDefault="00910A38" w:rsidP="005364B2">
      <w:pPr>
        <w:spacing w:line="240" w:lineRule="auto"/>
        <w:contextualSpacing/>
        <w:rPr>
          <w:rFonts w:ascii="Arial" w:hAnsi="Arial" w:cs="Arial"/>
          <w:b/>
        </w:rPr>
      </w:pPr>
    </w:p>
    <w:p w:rsidR="005364B2" w:rsidRDefault="00910A38" w:rsidP="005364B2">
      <w:pPr>
        <w:spacing w:line="240" w:lineRule="auto"/>
        <w:contextualSpacing/>
        <w:rPr>
          <w:rFonts w:ascii="Arial" w:hAnsi="Arial" w:cs="Arial"/>
          <w:b/>
          <w:bCs/>
        </w:rPr>
      </w:pPr>
      <w:r>
        <w:rPr>
          <w:rFonts w:ascii="Arial" w:hAnsi="Arial" w:cs="Arial"/>
        </w:rPr>
        <w:t xml:space="preserve">13.  </w:t>
      </w:r>
      <w:r w:rsidR="005364B2" w:rsidRPr="009D7109">
        <w:rPr>
          <w:rFonts w:ascii="Arial" w:hAnsi="Arial" w:cs="Arial"/>
          <w:b/>
        </w:rPr>
        <w:t xml:space="preserve">93% </w:t>
      </w:r>
      <w:r w:rsidR="005364B2" w:rsidRPr="00B51BE1">
        <w:rPr>
          <w:rFonts w:ascii="Arial" w:hAnsi="Arial" w:cs="Arial"/>
          <w:b/>
          <w:bCs/>
        </w:rPr>
        <w:t>of population</w:t>
      </w:r>
      <w:r w:rsidR="005364B2">
        <w:rPr>
          <w:rFonts w:ascii="Arial" w:hAnsi="Arial" w:cs="Arial"/>
          <w:b/>
          <w:bCs/>
        </w:rPr>
        <w:t xml:space="preserve"> think there are a lot or some pseudo-religions in their neighborhood that cannot be called religious.  </w:t>
      </w:r>
    </w:p>
    <w:p w:rsidR="005364B2" w:rsidRDefault="005364B2" w:rsidP="005364B2">
      <w:pPr>
        <w:spacing w:line="240" w:lineRule="auto"/>
        <w:contextualSpacing/>
        <w:rPr>
          <w:rFonts w:ascii="Arial" w:hAnsi="Arial" w:cs="Arial"/>
        </w:rPr>
      </w:pPr>
      <w:r>
        <w:rPr>
          <w:rFonts w:ascii="Arial" w:hAnsi="Arial" w:cs="Arial"/>
        </w:rPr>
        <w:t>Buddhist:  92%</w:t>
      </w:r>
      <w:r>
        <w:rPr>
          <w:rFonts w:ascii="Arial" w:hAnsi="Arial" w:cs="Arial"/>
        </w:rPr>
        <w:tab/>
        <w:t>Protestant:  93%</w:t>
      </w:r>
      <w:r>
        <w:rPr>
          <w:rFonts w:ascii="Arial" w:hAnsi="Arial" w:cs="Arial"/>
        </w:rPr>
        <w:tab/>
        <w:t>Catholic:  97%</w:t>
      </w:r>
      <w:r>
        <w:rPr>
          <w:rFonts w:ascii="Arial" w:hAnsi="Arial" w:cs="Arial"/>
        </w:rPr>
        <w:tab/>
      </w:r>
      <w:r>
        <w:rPr>
          <w:rFonts w:ascii="Arial" w:hAnsi="Arial" w:cs="Arial"/>
        </w:rPr>
        <w:tab/>
        <w:t>Unbelievers:  93%</w:t>
      </w:r>
    </w:p>
    <w:p w:rsidR="00DB20F8" w:rsidRDefault="00DB20F8" w:rsidP="00BA7B07">
      <w:pPr>
        <w:spacing w:line="240" w:lineRule="auto"/>
        <w:contextualSpacing/>
        <w:rPr>
          <w:rFonts w:ascii="Arial" w:hAnsi="Arial" w:cs="Arial"/>
        </w:rPr>
      </w:pPr>
    </w:p>
    <w:p w:rsidR="00BD098F" w:rsidRDefault="00BD098F" w:rsidP="00BA7B07">
      <w:pPr>
        <w:spacing w:line="240" w:lineRule="auto"/>
        <w:contextualSpacing/>
        <w:rPr>
          <w:rFonts w:ascii="Arial" w:hAnsi="Arial" w:cs="Arial"/>
          <w:b/>
        </w:rPr>
      </w:pPr>
      <w:r>
        <w:rPr>
          <w:rFonts w:ascii="Arial" w:hAnsi="Arial" w:cs="Arial"/>
        </w:rPr>
        <w:t xml:space="preserve">14.  </w:t>
      </w:r>
      <w:r w:rsidR="0068116B">
        <w:rPr>
          <w:rFonts w:ascii="Arial" w:hAnsi="Arial" w:cs="Arial"/>
          <w:b/>
        </w:rPr>
        <w:t>53</w:t>
      </w:r>
      <w:r w:rsidR="0068116B" w:rsidRPr="00D0686C">
        <w:rPr>
          <w:rFonts w:ascii="Arial" w:hAnsi="Arial" w:cs="Arial"/>
          <w:b/>
        </w:rPr>
        <w:t>%</w:t>
      </w:r>
      <w:r w:rsidR="0068116B">
        <w:rPr>
          <w:rFonts w:ascii="Arial" w:hAnsi="Arial" w:cs="Arial"/>
          <w:b/>
        </w:rPr>
        <w:t xml:space="preserve"> </w:t>
      </w:r>
      <w:r w:rsidR="0068116B" w:rsidRPr="00B51BE1">
        <w:rPr>
          <w:rFonts w:ascii="Arial" w:hAnsi="Arial" w:cs="Arial"/>
          <w:b/>
          <w:bCs/>
        </w:rPr>
        <w:t>of population</w:t>
      </w:r>
      <w:r w:rsidR="0068116B" w:rsidRPr="00D0686C">
        <w:rPr>
          <w:rFonts w:ascii="Arial" w:hAnsi="Arial" w:cs="Arial"/>
          <w:b/>
        </w:rPr>
        <w:t xml:space="preserve"> </w:t>
      </w:r>
      <w:r w:rsidR="00910A38">
        <w:rPr>
          <w:rFonts w:ascii="Arial" w:hAnsi="Arial" w:cs="Arial"/>
          <w:b/>
        </w:rPr>
        <w:t>do</w:t>
      </w:r>
      <w:r w:rsidR="0068116B">
        <w:rPr>
          <w:rFonts w:ascii="Arial" w:hAnsi="Arial" w:cs="Arial"/>
          <w:b/>
        </w:rPr>
        <w:t xml:space="preserve"> not </w:t>
      </w:r>
      <w:r w:rsidR="0068116B" w:rsidRPr="00D0686C">
        <w:rPr>
          <w:rFonts w:ascii="Arial" w:hAnsi="Arial" w:cs="Arial"/>
          <w:b/>
        </w:rPr>
        <w:t>believe</w:t>
      </w:r>
      <w:r w:rsidR="0068116B">
        <w:rPr>
          <w:rFonts w:ascii="Arial" w:hAnsi="Arial" w:cs="Arial"/>
          <w:b/>
        </w:rPr>
        <w:t xml:space="preserve"> in reincarnation.</w:t>
      </w:r>
    </w:p>
    <w:p w:rsidR="0068116B" w:rsidRDefault="0068116B" w:rsidP="0068116B">
      <w:pPr>
        <w:spacing w:line="240" w:lineRule="auto"/>
        <w:contextualSpacing/>
        <w:rPr>
          <w:rFonts w:ascii="Arial" w:hAnsi="Arial" w:cs="Arial"/>
        </w:rPr>
      </w:pPr>
      <w:r>
        <w:rPr>
          <w:rFonts w:ascii="Arial" w:hAnsi="Arial" w:cs="Arial"/>
        </w:rPr>
        <w:t>Buddhist:  44%</w:t>
      </w:r>
      <w:r>
        <w:rPr>
          <w:rFonts w:ascii="Arial" w:hAnsi="Arial" w:cs="Arial"/>
        </w:rPr>
        <w:tab/>
        <w:t>Protestant:  54%</w:t>
      </w:r>
      <w:r>
        <w:rPr>
          <w:rFonts w:ascii="Arial" w:hAnsi="Arial" w:cs="Arial"/>
        </w:rPr>
        <w:tab/>
        <w:t>Catholic:  54%</w:t>
      </w:r>
      <w:r>
        <w:rPr>
          <w:rFonts w:ascii="Arial" w:hAnsi="Arial" w:cs="Arial"/>
        </w:rPr>
        <w:tab/>
      </w:r>
      <w:r>
        <w:rPr>
          <w:rFonts w:ascii="Arial" w:hAnsi="Arial" w:cs="Arial"/>
        </w:rPr>
        <w:tab/>
        <w:t>Unbelievers:  57%</w:t>
      </w:r>
    </w:p>
    <w:p w:rsidR="0068116B" w:rsidRDefault="0068116B" w:rsidP="00BA7B07">
      <w:pPr>
        <w:spacing w:line="240" w:lineRule="auto"/>
        <w:contextualSpacing/>
        <w:rPr>
          <w:rFonts w:ascii="Arial" w:hAnsi="Arial" w:cs="Arial"/>
        </w:rPr>
      </w:pPr>
    </w:p>
    <w:p w:rsidR="00910A38" w:rsidRDefault="00DF767B" w:rsidP="00910A38">
      <w:pPr>
        <w:spacing w:line="240" w:lineRule="auto"/>
        <w:contextualSpacing/>
        <w:rPr>
          <w:rFonts w:ascii="Arial" w:hAnsi="Arial" w:cs="Arial"/>
        </w:rPr>
      </w:pPr>
      <w:r>
        <w:rPr>
          <w:rFonts w:ascii="Arial" w:hAnsi="Arial" w:cs="Arial"/>
        </w:rPr>
        <w:t xml:space="preserve">15.  </w:t>
      </w:r>
      <w:r w:rsidR="00910A38">
        <w:rPr>
          <w:rFonts w:ascii="Arial" w:hAnsi="Arial" w:cs="Arial"/>
          <w:b/>
        </w:rPr>
        <w:t>67</w:t>
      </w:r>
      <w:r w:rsidR="00910A38" w:rsidRPr="00901FCD">
        <w:rPr>
          <w:rFonts w:ascii="Arial" w:hAnsi="Arial" w:cs="Arial"/>
          <w:b/>
        </w:rPr>
        <w:t>%</w:t>
      </w:r>
      <w:r w:rsidR="00910A38">
        <w:rPr>
          <w:rFonts w:ascii="Arial" w:hAnsi="Arial" w:cs="Arial"/>
        </w:rPr>
        <w:t xml:space="preserve"> </w:t>
      </w:r>
      <w:r w:rsidR="00910A38" w:rsidRPr="00B51BE1">
        <w:rPr>
          <w:rFonts w:ascii="Arial" w:hAnsi="Arial" w:cs="Arial"/>
          <w:b/>
          <w:bCs/>
        </w:rPr>
        <w:t>of population</w:t>
      </w:r>
      <w:r w:rsidR="00910A38">
        <w:rPr>
          <w:rFonts w:ascii="Arial" w:hAnsi="Arial" w:cs="Arial"/>
          <w:b/>
          <w:bCs/>
        </w:rPr>
        <w:t xml:space="preserve"> disagree with the statement, “No matter how good a person is, if the person does not believe in religion, he/she cannot go to heaven or paradise.”</w:t>
      </w:r>
    </w:p>
    <w:p w:rsidR="00910A38" w:rsidRDefault="00910A38" w:rsidP="00910A38">
      <w:pPr>
        <w:spacing w:line="240" w:lineRule="auto"/>
        <w:contextualSpacing/>
        <w:rPr>
          <w:rFonts w:ascii="Arial" w:hAnsi="Arial" w:cs="Arial"/>
        </w:rPr>
      </w:pPr>
      <w:r>
        <w:rPr>
          <w:rFonts w:ascii="Arial" w:hAnsi="Arial" w:cs="Arial"/>
        </w:rPr>
        <w:t>Buddhist:  75%</w:t>
      </w:r>
      <w:r>
        <w:rPr>
          <w:rFonts w:ascii="Arial" w:hAnsi="Arial" w:cs="Arial"/>
        </w:rPr>
        <w:tab/>
        <w:t>Protestant:  36%</w:t>
      </w:r>
      <w:r>
        <w:rPr>
          <w:rFonts w:ascii="Arial" w:hAnsi="Arial" w:cs="Arial"/>
        </w:rPr>
        <w:tab/>
        <w:t>Catholic:  67%</w:t>
      </w:r>
      <w:r>
        <w:rPr>
          <w:rFonts w:ascii="Arial" w:hAnsi="Arial" w:cs="Arial"/>
        </w:rPr>
        <w:tab/>
      </w:r>
      <w:r>
        <w:rPr>
          <w:rFonts w:ascii="Arial" w:hAnsi="Arial" w:cs="Arial"/>
        </w:rPr>
        <w:tab/>
        <w:t>Unbelievers:  76%</w:t>
      </w:r>
    </w:p>
    <w:p w:rsidR="00DF767B" w:rsidRDefault="00DF767B" w:rsidP="00910A38">
      <w:pPr>
        <w:spacing w:line="240" w:lineRule="auto"/>
        <w:contextualSpacing/>
        <w:rPr>
          <w:rFonts w:ascii="Arial" w:hAnsi="Arial" w:cs="Arial"/>
        </w:rPr>
      </w:pPr>
    </w:p>
    <w:p w:rsidR="00783BB1" w:rsidRDefault="00783BB1" w:rsidP="00DF767B">
      <w:pPr>
        <w:spacing w:line="240" w:lineRule="auto"/>
        <w:contextualSpacing/>
        <w:rPr>
          <w:rFonts w:ascii="Arial" w:hAnsi="Arial" w:cs="Arial"/>
        </w:rPr>
      </w:pPr>
    </w:p>
    <w:p w:rsidR="00783BB1" w:rsidRDefault="00783BB1" w:rsidP="00BA7B07">
      <w:pPr>
        <w:spacing w:line="240" w:lineRule="auto"/>
        <w:contextualSpacing/>
        <w:rPr>
          <w:rFonts w:ascii="Arial" w:hAnsi="Arial" w:cs="Arial"/>
          <w:b/>
        </w:rPr>
      </w:pPr>
    </w:p>
    <w:p w:rsidR="00976299" w:rsidRDefault="00976299" w:rsidP="00BA7B07">
      <w:pPr>
        <w:spacing w:line="240" w:lineRule="auto"/>
        <w:contextualSpacing/>
        <w:rPr>
          <w:rFonts w:ascii="Arial" w:hAnsi="Arial" w:cs="Arial"/>
        </w:rPr>
      </w:pPr>
      <w:r w:rsidRPr="00BA7B07">
        <w:rPr>
          <w:rFonts w:ascii="Arial" w:hAnsi="Arial" w:cs="Arial"/>
          <w:b/>
        </w:rPr>
        <w:t>Social issues</w:t>
      </w:r>
      <w:r w:rsidR="00BA7B07">
        <w:rPr>
          <w:rFonts w:ascii="Arial" w:hAnsi="Arial" w:cs="Arial"/>
        </w:rPr>
        <w:t xml:space="preserve"> (</w:t>
      </w:r>
      <w:r w:rsidR="008142AD">
        <w:rPr>
          <w:rFonts w:ascii="Arial" w:hAnsi="Arial" w:cs="Arial"/>
        </w:rPr>
        <w:t>based on 2014 survey results</w:t>
      </w:r>
      <w:r w:rsidR="00BA7B07">
        <w:rPr>
          <w:rFonts w:ascii="Arial" w:hAnsi="Arial" w:cs="Arial"/>
        </w:rPr>
        <w:t>)</w:t>
      </w:r>
      <w:r>
        <w:rPr>
          <w:rFonts w:ascii="Arial" w:hAnsi="Arial" w:cs="Arial"/>
        </w:rPr>
        <w:t>:</w:t>
      </w:r>
    </w:p>
    <w:p w:rsidR="00BA7B07" w:rsidRDefault="00BA7B07" w:rsidP="00BA7B07">
      <w:pPr>
        <w:spacing w:line="240" w:lineRule="auto"/>
        <w:contextualSpacing/>
        <w:rPr>
          <w:rFonts w:ascii="Arial" w:hAnsi="Arial" w:cs="Arial"/>
        </w:rPr>
      </w:pPr>
    </w:p>
    <w:p w:rsidR="00BA7B07" w:rsidRDefault="00E54FFD" w:rsidP="00BA7B07">
      <w:pPr>
        <w:spacing w:line="240" w:lineRule="auto"/>
        <w:contextualSpacing/>
        <w:rPr>
          <w:rFonts w:ascii="Arial" w:hAnsi="Arial" w:cs="Arial"/>
        </w:rPr>
      </w:pPr>
      <w:r w:rsidRPr="0004645F">
        <w:rPr>
          <w:rFonts w:ascii="Arial" w:hAnsi="Arial" w:cs="Arial"/>
        </w:rPr>
        <w:t>1.</w:t>
      </w:r>
      <w:r>
        <w:rPr>
          <w:rFonts w:ascii="Arial" w:hAnsi="Arial" w:cs="Arial"/>
        </w:rPr>
        <w:t xml:space="preserve">  </w:t>
      </w:r>
      <w:r>
        <w:rPr>
          <w:rFonts w:ascii="Arial" w:hAnsi="Arial" w:cs="Arial"/>
          <w:b/>
        </w:rPr>
        <w:t>54</w:t>
      </w:r>
      <w:r w:rsidRPr="00901FCD">
        <w:rPr>
          <w:rFonts w:ascii="Arial" w:hAnsi="Arial" w:cs="Arial"/>
          <w:b/>
        </w:rPr>
        <w:t>%</w:t>
      </w:r>
      <w:r>
        <w:rPr>
          <w:rFonts w:ascii="Arial" w:hAnsi="Arial" w:cs="Arial"/>
        </w:rPr>
        <w:t xml:space="preserve"> </w:t>
      </w:r>
      <w:r w:rsidRPr="00B51BE1">
        <w:rPr>
          <w:rFonts w:ascii="Arial" w:hAnsi="Arial" w:cs="Arial"/>
          <w:b/>
          <w:bCs/>
        </w:rPr>
        <w:t>of population</w:t>
      </w:r>
      <w:r>
        <w:rPr>
          <w:rFonts w:ascii="Arial" w:hAnsi="Arial" w:cs="Arial"/>
          <w:b/>
          <w:bCs/>
        </w:rPr>
        <w:t xml:space="preserve"> disagree with the idea that there should be a distinction between the work husbands and wives have to do.  </w:t>
      </w:r>
    </w:p>
    <w:p w:rsidR="00B51BE1" w:rsidRDefault="00B51BE1" w:rsidP="00B51BE1">
      <w:pPr>
        <w:spacing w:line="240" w:lineRule="auto"/>
        <w:contextualSpacing/>
        <w:rPr>
          <w:rFonts w:ascii="Arial" w:hAnsi="Arial" w:cs="Arial"/>
        </w:rPr>
      </w:pPr>
      <w:r>
        <w:rPr>
          <w:rFonts w:ascii="Arial" w:hAnsi="Arial" w:cs="Arial"/>
        </w:rPr>
        <w:t xml:space="preserve">Buddhist:  </w:t>
      </w:r>
      <w:r w:rsidR="00E54FFD">
        <w:rPr>
          <w:rFonts w:ascii="Arial" w:hAnsi="Arial" w:cs="Arial"/>
        </w:rPr>
        <w:t>45</w:t>
      </w:r>
      <w:r>
        <w:rPr>
          <w:rFonts w:ascii="Arial" w:hAnsi="Arial" w:cs="Arial"/>
        </w:rPr>
        <w:t>%</w:t>
      </w:r>
      <w:r>
        <w:rPr>
          <w:rFonts w:ascii="Arial" w:hAnsi="Arial" w:cs="Arial"/>
        </w:rPr>
        <w:tab/>
        <w:t xml:space="preserve">Protestant:  </w:t>
      </w:r>
      <w:r w:rsidR="00E54FFD">
        <w:rPr>
          <w:rFonts w:ascii="Arial" w:hAnsi="Arial" w:cs="Arial"/>
        </w:rPr>
        <w:t>59</w:t>
      </w:r>
      <w:r>
        <w:rPr>
          <w:rFonts w:ascii="Arial" w:hAnsi="Arial" w:cs="Arial"/>
        </w:rPr>
        <w:t>%</w:t>
      </w:r>
      <w:r>
        <w:rPr>
          <w:rFonts w:ascii="Arial" w:hAnsi="Arial" w:cs="Arial"/>
        </w:rPr>
        <w:tab/>
        <w:t xml:space="preserve">Catholic:  </w:t>
      </w:r>
      <w:r w:rsidR="00E54FFD">
        <w:rPr>
          <w:rFonts w:ascii="Arial" w:hAnsi="Arial" w:cs="Arial"/>
        </w:rPr>
        <w:t>63</w:t>
      </w:r>
      <w:r>
        <w:rPr>
          <w:rFonts w:ascii="Arial" w:hAnsi="Arial" w:cs="Arial"/>
        </w:rPr>
        <w:t>%</w:t>
      </w:r>
      <w:r>
        <w:rPr>
          <w:rFonts w:ascii="Arial" w:hAnsi="Arial" w:cs="Arial"/>
        </w:rPr>
        <w:tab/>
      </w:r>
      <w:r>
        <w:rPr>
          <w:rFonts w:ascii="Arial" w:hAnsi="Arial" w:cs="Arial"/>
        </w:rPr>
        <w:tab/>
        <w:t xml:space="preserve">Unbelievers:  </w:t>
      </w:r>
      <w:r w:rsidR="00E54FFD">
        <w:rPr>
          <w:rFonts w:ascii="Arial" w:hAnsi="Arial" w:cs="Arial"/>
        </w:rPr>
        <w:t>55</w:t>
      </w:r>
      <w:r>
        <w:rPr>
          <w:rFonts w:ascii="Arial" w:hAnsi="Arial" w:cs="Arial"/>
        </w:rPr>
        <w:t>%</w:t>
      </w:r>
    </w:p>
    <w:p w:rsidR="00E54FFD" w:rsidRDefault="00E54FFD" w:rsidP="00B51BE1">
      <w:pPr>
        <w:spacing w:line="240" w:lineRule="auto"/>
        <w:contextualSpacing/>
        <w:rPr>
          <w:rFonts w:ascii="Arial" w:hAnsi="Arial" w:cs="Arial"/>
        </w:rPr>
      </w:pPr>
    </w:p>
    <w:p w:rsidR="00E54FFD" w:rsidRDefault="00E54FFD" w:rsidP="00B51BE1">
      <w:pPr>
        <w:spacing w:line="240" w:lineRule="auto"/>
        <w:contextualSpacing/>
        <w:rPr>
          <w:rFonts w:ascii="Arial" w:hAnsi="Arial" w:cs="Arial"/>
        </w:rPr>
      </w:pPr>
      <w:r>
        <w:rPr>
          <w:rFonts w:ascii="Arial" w:hAnsi="Arial" w:cs="Arial"/>
        </w:rPr>
        <w:t xml:space="preserve">2.  </w:t>
      </w:r>
      <w:r w:rsidR="0004645F" w:rsidRPr="0004645F">
        <w:rPr>
          <w:rFonts w:ascii="Arial" w:hAnsi="Arial" w:cs="Arial"/>
          <w:b/>
        </w:rPr>
        <w:t>64</w:t>
      </w:r>
      <w:r w:rsidR="0004645F" w:rsidRPr="00901FCD">
        <w:rPr>
          <w:rFonts w:ascii="Arial" w:hAnsi="Arial" w:cs="Arial"/>
          <w:b/>
        </w:rPr>
        <w:t>%</w:t>
      </w:r>
      <w:r w:rsidR="0004645F">
        <w:rPr>
          <w:rFonts w:ascii="Arial" w:hAnsi="Arial" w:cs="Arial"/>
        </w:rPr>
        <w:t xml:space="preserve"> </w:t>
      </w:r>
      <w:r w:rsidR="0004645F" w:rsidRPr="00B51BE1">
        <w:rPr>
          <w:rFonts w:ascii="Arial" w:hAnsi="Arial" w:cs="Arial"/>
          <w:b/>
          <w:bCs/>
        </w:rPr>
        <w:t>of population</w:t>
      </w:r>
      <w:r w:rsidR="0004645F">
        <w:rPr>
          <w:rFonts w:ascii="Arial" w:hAnsi="Arial" w:cs="Arial"/>
          <w:b/>
          <w:bCs/>
        </w:rPr>
        <w:t xml:space="preserve"> disagree with the idea that children should follow the will of their parents instead of their own ideas. </w:t>
      </w:r>
    </w:p>
    <w:p w:rsidR="00B51BE1" w:rsidRDefault="00B51BE1" w:rsidP="00B51BE1">
      <w:pPr>
        <w:spacing w:line="240" w:lineRule="auto"/>
        <w:contextualSpacing/>
        <w:rPr>
          <w:rFonts w:ascii="Arial" w:hAnsi="Arial" w:cs="Arial"/>
        </w:rPr>
      </w:pPr>
      <w:r>
        <w:rPr>
          <w:rFonts w:ascii="Arial" w:hAnsi="Arial" w:cs="Arial"/>
        </w:rPr>
        <w:t xml:space="preserve">Buddhist:  </w:t>
      </w:r>
      <w:r w:rsidR="0004645F">
        <w:rPr>
          <w:rFonts w:ascii="Arial" w:hAnsi="Arial" w:cs="Arial"/>
        </w:rPr>
        <w:t>59</w:t>
      </w:r>
      <w:r>
        <w:rPr>
          <w:rFonts w:ascii="Arial" w:hAnsi="Arial" w:cs="Arial"/>
        </w:rPr>
        <w:t>%</w:t>
      </w:r>
      <w:r>
        <w:rPr>
          <w:rFonts w:ascii="Arial" w:hAnsi="Arial" w:cs="Arial"/>
        </w:rPr>
        <w:tab/>
        <w:t xml:space="preserve">Protestant:  </w:t>
      </w:r>
      <w:r w:rsidR="0004645F">
        <w:rPr>
          <w:rFonts w:ascii="Arial" w:hAnsi="Arial" w:cs="Arial"/>
        </w:rPr>
        <w:t>62</w:t>
      </w:r>
      <w:r>
        <w:rPr>
          <w:rFonts w:ascii="Arial" w:hAnsi="Arial" w:cs="Arial"/>
        </w:rPr>
        <w:t>%</w:t>
      </w:r>
      <w:r>
        <w:rPr>
          <w:rFonts w:ascii="Arial" w:hAnsi="Arial" w:cs="Arial"/>
        </w:rPr>
        <w:tab/>
        <w:t xml:space="preserve">Catholic:  </w:t>
      </w:r>
      <w:r w:rsidR="0004645F">
        <w:rPr>
          <w:rFonts w:ascii="Arial" w:hAnsi="Arial" w:cs="Arial"/>
        </w:rPr>
        <w:t>67</w:t>
      </w:r>
      <w:r>
        <w:rPr>
          <w:rFonts w:ascii="Arial" w:hAnsi="Arial" w:cs="Arial"/>
        </w:rPr>
        <w:t>%</w:t>
      </w:r>
      <w:r>
        <w:rPr>
          <w:rFonts w:ascii="Arial" w:hAnsi="Arial" w:cs="Arial"/>
        </w:rPr>
        <w:tab/>
      </w:r>
      <w:r>
        <w:rPr>
          <w:rFonts w:ascii="Arial" w:hAnsi="Arial" w:cs="Arial"/>
        </w:rPr>
        <w:tab/>
        <w:t xml:space="preserve">Unbelievers:  </w:t>
      </w:r>
      <w:r w:rsidR="0004645F">
        <w:rPr>
          <w:rFonts w:ascii="Arial" w:hAnsi="Arial" w:cs="Arial"/>
        </w:rPr>
        <w:t>67</w:t>
      </w:r>
      <w:r>
        <w:rPr>
          <w:rFonts w:ascii="Arial" w:hAnsi="Arial" w:cs="Arial"/>
        </w:rPr>
        <w:t>%</w:t>
      </w:r>
    </w:p>
    <w:p w:rsidR="0004645F" w:rsidRDefault="0004645F" w:rsidP="00B51BE1">
      <w:pPr>
        <w:spacing w:line="240" w:lineRule="auto"/>
        <w:contextualSpacing/>
        <w:rPr>
          <w:rFonts w:ascii="Arial" w:hAnsi="Arial" w:cs="Arial"/>
        </w:rPr>
      </w:pPr>
    </w:p>
    <w:p w:rsidR="0004645F" w:rsidRDefault="0004645F" w:rsidP="00B51BE1">
      <w:pPr>
        <w:spacing w:line="240" w:lineRule="auto"/>
        <w:contextualSpacing/>
        <w:rPr>
          <w:rFonts w:ascii="Arial" w:hAnsi="Arial" w:cs="Arial"/>
        </w:rPr>
      </w:pPr>
      <w:r>
        <w:rPr>
          <w:rFonts w:ascii="Arial" w:hAnsi="Arial" w:cs="Arial"/>
        </w:rPr>
        <w:t xml:space="preserve">3.  </w:t>
      </w:r>
      <w:r w:rsidR="006C73CB" w:rsidRPr="0013583C">
        <w:rPr>
          <w:rFonts w:ascii="Arial" w:hAnsi="Arial" w:cs="Arial"/>
          <w:b/>
        </w:rPr>
        <w:t>75%</w:t>
      </w:r>
      <w:r w:rsidR="006C73CB">
        <w:rPr>
          <w:rFonts w:ascii="Arial" w:hAnsi="Arial" w:cs="Arial"/>
        </w:rPr>
        <w:t xml:space="preserve"> </w:t>
      </w:r>
      <w:r w:rsidR="006C73CB" w:rsidRPr="00B51BE1">
        <w:rPr>
          <w:rFonts w:ascii="Arial" w:hAnsi="Arial" w:cs="Arial"/>
          <w:b/>
          <w:bCs/>
        </w:rPr>
        <w:t>of population</w:t>
      </w:r>
      <w:r w:rsidR="0013583C">
        <w:rPr>
          <w:rFonts w:ascii="Arial" w:hAnsi="Arial" w:cs="Arial"/>
          <w:b/>
          <w:bCs/>
        </w:rPr>
        <w:t xml:space="preserve"> agree that, depending on the circumstances, people should be able to divorce.  </w:t>
      </w:r>
    </w:p>
    <w:p w:rsidR="00B51BE1" w:rsidRDefault="00B51BE1" w:rsidP="00B51BE1">
      <w:pPr>
        <w:spacing w:line="240" w:lineRule="auto"/>
        <w:contextualSpacing/>
        <w:rPr>
          <w:rFonts w:ascii="Arial" w:hAnsi="Arial" w:cs="Arial"/>
        </w:rPr>
      </w:pPr>
      <w:r>
        <w:rPr>
          <w:rFonts w:ascii="Arial" w:hAnsi="Arial" w:cs="Arial"/>
        </w:rPr>
        <w:t xml:space="preserve">Buddhist:  </w:t>
      </w:r>
      <w:r w:rsidR="0013583C">
        <w:rPr>
          <w:rFonts w:ascii="Arial" w:hAnsi="Arial" w:cs="Arial"/>
        </w:rPr>
        <w:t>73</w:t>
      </w:r>
      <w:r>
        <w:rPr>
          <w:rFonts w:ascii="Arial" w:hAnsi="Arial" w:cs="Arial"/>
        </w:rPr>
        <w:t>%</w:t>
      </w:r>
      <w:r>
        <w:rPr>
          <w:rFonts w:ascii="Arial" w:hAnsi="Arial" w:cs="Arial"/>
        </w:rPr>
        <w:tab/>
        <w:t xml:space="preserve">Protestant:  </w:t>
      </w:r>
      <w:r w:rsidR="0013583C">
        <w:rPr>
          <w:rFonts w:ascii="Arial" w:hAnsi="Arial" w:cs="Arial"/>
        </w:rPr>
        <w:t>68</w:t>
      </w:r>
      <w:r>
        <w:rPr>
          <w:rFonts w:ascii="Arial" w:hAnsi="Arial" w:cs="Arial"/>
        </w:rPr>
        <w:t>%</w:t>
      </w:r>
      <w:r>
        <w:rPr>
          <w:rFonts w:ascii="Arial" w:hAnsi="Arial" w:cs="Arial"/>
        </w:rPr>
        <w:tab/>
        <w:t xml:space="preserve">Catholic:  </w:t>
      </w:r>
      <w:r w:rsidR="0013583C">
        <w:rPr>
          <w:rFonts w:ascii="Arial" w:hAnsi="Arial" w:cs="Arial"/>
        </w:rPr>
        <w:t>73</w:t>
      </w:r>
      <w:r>
        <w:rPr>
          <w:rFonts w:ascii="Arial" w:hAnsi="Arial" w:cs="Arial"/>
        </w:rPr>
        <w:t>%</w:t>
      </w:r>
      <w:r>
        <w:rPr>
          <w:rFonts w:ascii="Arial" w:hAnsi="Arial" w:cs="Arial"/>
        </w:rPr>
        <w:tab/>
      </w:r>
      <w:r>
        <w:rPr>
          <w:rFonts w:ascii="Arial" w:hAnsi="Arial" w:cs="Arial"/>
        </w:rPr>
        <w:tab/>
        <w:t xml:space="preserve">Unbelievers:  </w:t>
      </w:r>
      <w:r w:rsidR="0013583C">
        <w:rPr>
          <w:rFonts w:ascii="Arial" w:hAnsi="Arial" w:cs="Arial"/>
        </w:rPr>
        <w:t>79</w:t>
      </w:r>
      <w:r>
        <w:rPr>
          <w:rFonts w:ascii="Arial" w:hAnsi="Arial" w:cs="Arial"/>
        </w:rPr>
        <w:t>%</w:t>
      </w:r>
    </w:p>
    <w:p w:rsidR="0013583C" w:rsidRDefault="0013583C" w:rsidP="00B51BE1">
      <w:pPr>
        <w:spacing w:line="240" w:lineRule="auto"/>
        <w:contextualSpacing/>
        <w:rPr>
          <w:rFonts w:ascii="Arial" w:hAnsi="Arial" w:cs="Arial"/>
        </w:rPr>
      </w:pPr>
    </w:p>
    <w:p w:rsidR="00CF3D4B" w:rsidRDefault="0013583C" w:rsidP="00BA7B07">
      <w:pPr>
        <w:spacing w:line="240" w:lineRule="auto"/>
        <w:contextualSpacing/>
        <w:rPr>
          <w:rFonts w:ascii="Arial" w:hAnsi="Arial" w:cs="Arial"/>
        </w:rPr>
      </w:pPr>
      <w:r>
        <w:rPr>
          <w:rFonts w:ascii="Arial" w:hAnsi="Arial" w:cs="Arial"/>
        </w:rPr>
        <w:t xml:space="preserve">4.  </w:t>
      </w:r>
      <w:r w:rsidRPr="0013583C">
        <w:rPr>
          <w:rFonts w:ascii="Arial" w:hAnsi="Arial" w:cs="Arial"/>
          <w:b/>
        </w:rPr>
        <w:t>60%</w:t>
      </w:r>
      <w:r>
        <w:rPr>
          <w:rFonts w:ascii="Arial" w:hAnsi="Arial" w:cs="Arial"/>
        </w:rPr>
        <w:t xml:space="preserve"> </w:t>
      </w:r>
      <w:r w:rsidRPr="00B51BE1">
        <w:rPr>
          <w:rFonts w:ascii="Arial" w:hAnsi="Arial" w:cs="Arial"/>
          <w:b/>
          <w:bCs/>
        </w:rPr>
        <w:t>of population</w:t>
      </w:r>
      <w:r>
        <w:rPr>
          <w:rFonts w:ascii="Arial" w:hAnsi="Arial" w:cs="Arial"/>
          <w:b/>
          <w:bCs/>
        </w:rPr>
        <w:t xml:space="preserve"> agree women should be able to terminate an unwanted pregnancy.  </w:t>
      </w:r>
    </w:p>
    <w:p w:rsidR="0013583C" w:rsidRDefault="0013583C" w:rsidP="0013583C">
      <w:pPr>
        <w:spacing w:line="240" w:lineRule="auto"/>
        <w:contextualSpacing/>
        <w:rPr>
          <w:rFonts w:ascii="Arial" w:hAnsi="Arial" w:cs="Arial"/>
        </w:rPr>
      </w:pPr>
      <w:r>
        <w:rPr>
          <w:rFonts w:ascii="Arial" w:hAnsi="Arial" w:cs="Arial"/>
        </w:rPr>
        <w:t>Buddhist:  62%</w:t>
      </w:r>
      <w:r>
        <w:rPr>
          <w:rFonts w:ascii="Arial" w:hAnsi="Arial" w:cs="Arial"/>
        </w:rPr>
        <w:tab/>
        <w:t>Protestant:  51%</w:t>
      </w:r>
      <w:r>
        <w:rPr>
          <w:rFonts w:ascii="Arial" w:hAnsi="Arial" w:cs="Arial"/>
        </w:rPr>
        <w:tab/>
        <w:t>Catholic:  58%</w:t>
      </w:r>
      <w:r>
        <w:rPr>
          <w:rFonts w:ascii="Arial" w:hAnsi="Arial" w:cs="Arial"/>
        </w:rPr>
        <w:tab/>
      </w:r>
      <w:r>
        <w:rPr>
          <w:rFonts w:ascii="Arial" w:hAnsi="Arial" w:cs="Arial"/>
        </w:rPr>
        <w:tab/>
        <w:t>Unbelievers:  63%</w:t>
      </w:r>
    </w:p>
    <w:p w:rsidR="0013583C" w:rsidRDefault="0013583C" w:rsidP="00BA7B07">
      <w:pPr>
        <w:spacing w:line="240" w:lineRule="auto"/>
        <w:contextualSpacing/>
        <w:rPr>
          <w:rFonts w:ascii="Arial" w:hAnsi="Arial" w:cs="Arial"/>
        </w:rPr>
      </w:pPr>
    </w:p>
    <w:p w:rsidR="0013583C" w:rsidRDefault="0013583C" w:rsidP="00BA7B07">
      <w:pPr>
        <w:spacing w:line="240" w:lineRule="auto"/>
        <w:contextualSpacing/>
        <w:rPr>
          <w:rFonts w:ascii="Arial" w:hAnsi="Arial" w:cs="Arial"/>
        </w:rPr>
      </w:pPr>
      <w:r>
        <w:rPr>
          <w:rFonts w:ascii="Arial" w:hAnsi="Arial" w:cs="Arial"/>
        </w:rPr>
        <w:t xml:space="preserve">5.  </w:t>
      </w:r>
      <w:r w:rsidRPr="0013583C">
        <w:rPr>
          <w:rFonts w:ascii="Arial" w:hAnsi="Arial" w:cs="Arial"/>
          <w:b/>
        </w:rPr>
        <w:t>7</w:t>
      </w:r>
      <w:r>
        <w:rPr>
          <w:rFonts w:ascii="Arial" w:hAnsi="Arial" w:cs="Arial"/>
          <w:b/>
        </w:rPr>
        <w:t>6</w:t>
      </w:r>
      <w:r w:rsidRPr="0013583C">
        <w:rPr>
          <w:rFonts w:ascii="Arial" w:hAnsi="Arial" w:cs="Arial"/>
          <w:b/>
        </w:rPr>
        <w:t>%</w:t>
      </w:r>
      <w:r>
        <w:rPr>
          <w:rFonts w:ascii="Arial" w:hAnsi="Arial" w:cs="Arial"/>
        </w:rPr>
        <w:t xml:space="preserve"> </w:t>
      </w:r>
      <w:r w:rsidRPr="00B51BE1">
        <w:rPr>
          <w:rFonts w:ascii="Arial" w:hAnsi="Arial" w:cs="Arial"/>
          <w:b/>
          <w:bCs/>
        </w:rPr>
        <w:t>of population</w:t>
      </w:r>
      <w:r>
        <w:rPr>
          <w:rFonts w:ascii="Arial" w:hAnsi="Arial" w:cs="Arial"/>
          <w:b/>
          <w:bCs/>
        </w:rPr>
        <w:t xml:space="preserve"> </w:t>
      </w:r>
      <w:r w:rsidR="001C1178">
        <w:rPr>
          <w:rFonts w:ascii="Arial" w:hAnsi="Arial" w:cs="Arial"/>
          <w:b/>
          <w:bCs/>
        </w:rPr>
        <w:t>disapprove of</w:t>
      </w:r>
      <w:r>
        <w:rPr>
          <w:rFonts w:ascii="Arial" w:hAnsi="Arial" w:cs="Arial"/>
          <w:b/>
          <w:bCs/>
        </w:rPr>
        <w:t xml:space="preserve"> homosexuality.  </w:t>
      </w:r>
    </w:p>
    <w:p w:rsidR="0013583C" w:rsidRPr="0040617B" w:rsidRDefault="0013583C" w:rsidP="00BA7B07">
      <w:pPr>
        <w:spacing w:line="240" w:lineRule="auto"/>
        <w:contextualSpacing/>
        <w:rPr>
          <w:rFonts w:ascii="Arial" w:hAnsi="Arial" w:cs="Arial"/>
        </w:rPr>
      </w:pPr>
      <w:r>
        <w:rPr>
          <w:rFonts w:ascii="Arial" w:hAnsi="Arial" w:cs="Arial"/>
        </w:rPr>
        <w:t>Buddhist:  84%</w:t>
      </w:r>
      <w:r>
        <w:rPr>
          <w:rFonts w:ascii="Arial" w:hAnsi="Arial" w:cs="Arial"/>
        </w:rPr>
        <w:tab/>
        <w:t>Protestant:  83%</w:t>
      </w:r>
      <w:r>
        <w:rPr>
          <w:rFonts w:ascii="Arial" w:hAnsi="Arial" w:cs="Arial"/>
        </w:rPr>
        <w:tab/>
        <w:t>Catholic:  72%</w:t>
      </w:r>
      <w:r>
        <w:rPr>
          <w:rFonts w:ascii="Arial" w:hAnsi="Arial" w:cs="Arial"/>
        </w:rPr>
        <w:tab/>
      </w:r>
      <w:r>
        <w:rPr>
          <w:rFonts w:ascii="Arial" w:hAnsi="Arial" w:cs="Arial"/>
        </w:rPr>
        <w:tab/>
        <w:t>Unbelievers:  70%</w:t>
      </w:r>
    </w:p>
    <w:sectPr w:rsidR="0013583C" w:rsidRPr="0040617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C0F" w:rsidRDefault="00F03C0F" w:rsidP="00FD043B">
      <w:pPr>
        <w:spacing w:after="0" w:line="240" w:lineRule="auto"/>
      </w:pPr>
      <w:r>
        <w:separator/>
      </w:r>
    </w:p>
  </w:endnote>
  <w:endnote w:type="continuationSeparator" w:id="0">
    <w:p w:rsidR="00F03C0F" w:rsidRDefault="00F03C0F" w:rsidP="00FD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73901"/>
      <w:docPartObj>
        <w:docPartGallery w:val="Page Numbers (Bottom of Page)"/>
        <w:docPartUnique/>
      </w:docPartObj>
    </w:sdtPr>
    <w:sdtEndPr>
      <w:rPr>
        <w:noProof/>
      </w:rPr>
    </w:sdtEndPr>
    <w:sdtContent>
      <w:p w:rsidR="006C73CB" w:rsidRDefault="006C73CB">
        <w:pPr>
          <w:pStyle w:val="Footer"/>
          <w:jc w:val="center"/>
        </w:pPr>
        <w:r>
          <w:fldChar w:fldCharType="begin"/>
        </w:r>
        <w:r>
          <w:instrText xml:space="preserve"> PAGE   \* MERGEFORMAT </w:instrText>
        </w:r>
        <w:r>
          <w:fldChar w:fldCharType="separate"/>
        </w:r>
        <w:r w:rsidR="006D3E1C">
          <w:rPr>
            <w:noProof/>
          </w:rPr>
          <w:t>5</w:t>
        </w:r>
        <w:r>
          <w:rPr>
            <w:noProof/>
          </w:rPr>
          <w:fldChar w:fldCharType="end"/>
        </w:r>
      </w:p>
    </w:sdtContent>
  </w:sdt>
  <w:p w:rsidR="006C73CB" w:rsidRDefault="006C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C0F" w:rsidRDefault="00F03C0F" w:rsidP="00FD043B">
      <w:pPr>
        <w:spacing w:after="0" w:line="240" w:lineRule="auto"/>
      </w:pPr>
      <w:r>
        <w:separator/>
      </w:r>
    </w:p>
  </w:footnote>
  <w:footnote w:type="continuationSeparator" w:id="0">
    <w:p w:rsidR="00F03C0F" w:rsidRDefault="00F03C0F" w:rsidP="00FD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B31" w:rsidRDefault="00D65027" w:rsidP="00C33B31">
    <w:pPr>
      <w:pStyle w:val="Header"/>
    </w:pPr>
    <w:r w:rsidRPr="00D65027">
      <w:t>Survey Research and the</w:t>
    </w:r>
    <w:r>
      <w:t xml:space="preserve"> Study of Religion in East Asia, </w:t>
    </w:r>
    <w:r w:rsidR="00C33B31" w:rsidRPr="00D65027">
      <w:t>Pew Research Center, Washington, DC</w:t>
    </w:r>
    <w:r w:rsidR="00C33B31">
      <w:t xml:space="preserve"> </w:t>
    </w:r>
  </w:p>
  <w:p w:rsidR="00FD043B" w:rsidRDefault="00C33B31" w:rsidP="00D65027">
    <w:pPr>
      <w:pStyle w:val="Header"/>
    </w:pPr>
    <w:r w:rsidRPr="00D65027">
      <w:t>Michael Ralston</w:t>
    </w:r>
    <w:r>
      <w:tab/>
    </w:r>
    <w:r>
      <w:tab/>
      <w:t>11-12 October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B0BD728-C3DB-45FC-9A68-6175F5E5F3E7}"/>
    <w:docVar w:name="dgnword-eventsink" w:val="450238864"/>
  </w:docVars>
  <w:rsids>
    <w:rsidRoot w:val="004B375D"/>
    <w:rsid w:val="00022F2B"/>
    <w:rsid w:val="0004645F"/>
    <w:rsid w:val="00072FE8"/>
    <w:rsid w:val="0013583C"/>
    <w:rsid w:val="0015252A"/>
    <w:rsid w:val="00196554"/>
    <w:rsid w:val="001B5154"/>
    <w:rsid w:val="001C1178"/>
    <w:rsid w:val="001C40DD"/>
    <w:rsid w:val="001F1342"/>
    <w:rsid w:val="0022612F"/>
    <w:rsid w:val="002758B7"/>
    <w:rsid w:val="002E3E99"/>
    <w:rsid w:val="00333B9C"/>
    <w:rsid w:val="00367BA9"/>
    <w:rsid w:val="003C71B4"/>
    <w:rsid w:val="003F4922"/>
    <w:rsid w:val="0040617B"/>
    <w:rsid w:val="00425E51"/>
    <w:rsid w:val="00427B23"/>
    <w:rsid w:val="00451C8C"/>
    <w:rsid w:val="004B375D"/>
    <w:rsid w:val="004D0223"/>
    <w:rsid w:val="004D1C54"/>
    <w:rsid w:val="004D7FB0"/>
    <w:rsid w:val="005364B2"/>
    <w:rsid w:val="00582E77"/>
    <w:rsid w:val="005C68B6"/>
    <w:rsid w:val="005E05AA"/>
    <w:rsid w:val="00661F4A"/>
    <w:rsid w:val="0068116B"/>
    <w:rsid w:val="006C73CB"/>
    <w:rsid w:val="006D3E1C"/>
    <w:rsid w:val="0078330B"/>
    <w:rsid w:val="00783BB1"/>
    <w:rsid w:val="008142AD"/>
    <w:rsid w:val="008143C4"/>
    <w:rsid w:val="008270D0"/>
    <w:rsid w:val="0085605E"/>
    <w:rsid w:val="00860290"/>
    <w:rsid w:val="008B3925"/>
    <w:rsid w:val="008C5A73"/>
    <w:rsid w:val="00901FCD"/>
    <w:rsid w:val="00910A38"/>
    <w:rsid w:val="00976299"/>
    <w:rsid w:val="009A0DE8"/>
    <w:rsid w:val="009B542F"/>
    <w:rsid w:val="009D46DE"/>
    <w:rsid w:val="009D7109"/>
    <w:rsid w:val="009E493E"/>
    <w:rsid w:val="009F6949"/>
    <w:rsid w:val="00AD084B"/>
    <w:rsid w:val="00B36204"/>
    <w:rsid w:val="00B43BEA"/>
    <w:rsid w:val="00B51BE1"/>
    <w:rsid w:val="00BA7B07"/>
    <w:rsid w:val="00BD098F"/>
    <w:rsid w:val="00BE3DE9"/>
    <w:rsid w:val="00C33B31"/>
    <w:rsid w:val="00C63D4D"/>
    <w:rsid w:val="00CA0F27"/>
    <w:rsid w:val="00CC595E"/>
    <w:rsid w:val="00CE0928"/>
    <w:rsid w:val="00CF3D4B"/>
    <w:rsid w:val="00D05788"/>
    <w:rsid w:val="00D0686C"/>
    <w:rsid w:val="00D11861"/>
    <w:rsid w:val="00D2081B"/>
    <w:rsid w:val="00D35DC3"/>
    <w:rsid w:val="00D65027"/>
    <w:rsid w:val="00D81E34"/>
    <w:rsid w:val="00DB20F8"/>
    <w:rsid w:val="00DF767B"/>
    <w:rsid w:val="00E20A95"/>
    <w:rsid w:val="00E54FFD"/>
    <w:rsid w:val="00E75879"/>
    <w:rsid w:val="00E9769E"/>
    <w:rsid w:val="00EC7758"/>
    <w:rsid w:val="00ED0512"/>
    <w:rsid w:val="00ED58FF"/>
    <w:rsid w:val="00EE363E"/>
    <w:rsid w:val="00EE5E3B"/>
    <w:rsid w:val="00EF551B"/>
    <w:rsid w:val="00F03C0F"/>
    <w:rsid w:val="00F1663D"/>
    <w:rsid w:val="00F74F43"/>
    <w:rsid w:val="00F82976"/>
    <w:rsid w:val="00F90821"/>
    <w:rsid w:val="00FA23B1"/>
    <w:rsid w:val="00FA4164"/>
    <w:rsid w:val="00FC2718"/>
    <w:rsid w:val="00FD043B"/>
    <w:rsid w:val="00FD6D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DC25"/>
  <w15:chartTrackingRefBased/>
  <w15:docId w15:val="{F31B24BA-2288-4E8A-BD37-A9D6DCF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5E3B"/>
    <w:rPr>
      <w:color w:val="0000FF"/>
      <w:u w:val="single"/>
    </w:rPr>
  </w:style>
  <w:style w:type="character" w:customStyle="1" w:styleId="contextualextensionhighlight1">
    <w:name w:val="contextualextensionhighlight1"/>
    <w:basedOn w:val="DefaultParagraphFont"/>
    <w:rsid w:val="00EE5E3B"/>
  </w:style>
  <w:style w:type="character" w:customStyle="1" w:styleId="highlight1">
    <w:name w:val="highlight1"/>
    <w:basedOn w:val="DefaultParagraphFont"/>
    <w:rsid w:val="00EE5E3B"/>
    <w:rPr>
      <w:shd w:val="clear" w:color="auto" w:fill="FFEE94"/>
    </w:rPr>
  </w:style>
  <w:style w:type="character" w:customStyle="1" w:styleId="highlight2">
    <w:name w:val="highlight2"/>
    <w:basedOn w:val="DefaultParagraphFont"/>
    <w:rsid w:val="00EE5E3B"/>
    <w:rPr>
      <w:shd w:val="clear" w:color="auto" w:fill="FFEE94"/>
    </w:rPr>
  </w:style>
  <w:style w:type="paragraph" w:styleId="Header">
    <w:name w:val="header"/>
    <w:basedOn w:val="Normal"/>
    <w:link w:val="HeaderChar"/>
    <w:uiPriority w:val="99"/>
    <w:unhideWhenUsed/>
    <w:rsid w:val="00FD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43B"/>
  </w:style>
  <w:style w:type="paragraph" w:styleId="Footer">
    <w:name w:val="footer"/>
    <w:basedOn w:val="Normal"/>
    <w:link w:val="FooterChar"/>
    <w:uiPriority w:val="99"/>
    <w:unhideWhenUsed/>
    <w:rsid w:val="00FD0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43B"/>
  </w:style>
  <w:style w:type="paragraph" w:styleId="BalloonText">
    <w:name w:val="Balloon Text"/>
    <w:basedOn w:val="Normal"/>
    <w:link w:val="BalloonTextChar"/>
    <w:uiPriority w:val="99"/>
    <w:semiHidden/>
    <w:unhideWhenUsed/>
    <w:rsid w:val="003C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2381">
      <w:bodyDiv w:val="1"/>
      <w:marLeft w:val="0"/>
      <w:marRight w:val="0"/>
      <w:marTop w:val="0"/>
      <w:marBottom w:val="0"/>
      <w:divBdr>
        <w:top w:val="none" w:sz="0" w:space="0" w:color="auto"/>
        <w:left w:val="none" w:sz="0" w:space="0" w:color="auto"/>
        <w:bottom w:val="none" w:sz="0" w:space="0" w:color="auto"/>
        <w:right w:val="none" w:sz="0" w:space="0" w:color="auto"/>
      </w:divBdr>
      <w:divsChild>
        <w:div w:id="707484895">
          <w:marLeft w:val="0"/>
          <w:marRight w:val="0"/>
          <w:marTop w:val="0"/>
          <w:marBottom w:val="0"/>
          <w:divBdr>
            <w:top w:val="none" w:sz="0" w:space="0" w:color="auto"/>
            <w:left w:val="none" w:sz="0" w:space="0" w:color="auto"/>
            <w:bottom w:val="none" w:sz="0" w:space="0" w:color="auto"/>
            <w:right w:val="none" w:sz="0" w:space="0" w:color="auto"/>
          </w:divBdr>
          <w:divsChild>
            <w:div w:id="993602971">
              <w:marLeft w:val="0"/>
              <w:marRight w:val="0"/>
              <w:marTop w:val="0"/>
              <w:marBottom w:val="0"/>
              <w:divBdr>
                <w:top w:val="none" w:sz="0" w:space="0" w:color="auto"/>
                <w:left w:val="none" w:sz="0" w:space="0" w:color="auto"/>
                <w:bottom w:val="none" w:sz="0" w:space="0" w:color="auto"/>
                <w:right w:val="none" w:sz="0" w:space="0" w:color="auto"/>
              </w:divBdr>
              <w:divsChild>
                <w:div w:id="623266182">
                  <w:marLeft w:val="0"/>
                  <w:marRight w:val="0"/>
                  <w:marTop w:val="0"/>
                  <w:marBottom w:val="0"/>
                  <w:divBdr>
                    <w:top w:val="none" w:sz="0" w:space="0" w:color="auto"/>
                    <w:left w:val="none" w:sz="0" w:space="0" w:color="auto"/>
                    <w:bottom w:val="none" w:sz="0" w:space="0" w:color="auto"/>
                    <w:right w:val="none" w:sz="0" w:space="0" w:color="auto"/>
                  </w:divBdr>
                  <w:divsChild>
                    <w:div w:id="1789739507">
                      <w:marLeft w:val="0"/>
                      <w:marRight w:val="0"/>
                      <w:marTop w:val="0"/>
                      <w:marBottom w:val="0"/>
                      <w:divBdr>
                        <w:top w:val="none" w:sz="0" w:space="0" w:color="auto"/>
                        <w:left w:val="none" w:sz="0" w:space="0" w:color="auto"/>
                        <w:bottom w:val="none" w:sz="0" w:space="0" w:color="auto"/>
                        <w:right w:val="none" w:sz="0" w:space="0" w:color="auto"/>
                      </w:divBdr>
                      <w:divsChild>
                        <w:div w:id="2046712084">
                          <w:marLeft w:val="0"/>
                          <w:marRight w:val="0"/>
                          <w:marTop w:val="0"/>
                          <w:marBottom w:val="0"/>
                          <w:divBdr>
                            <w:top w:val="none" w:sz="0" w:space="0" w:color="auto"/>
                            <w:left w:val="none" w:sz="0" w:space="0" w:color="auto"/>
                            <w:bottom w:val="none" w:sz="0" w:space="0" w:color="auto"/>
                            <w:right w:val="none" w:sz="0" w:space="0" w:color="auto"/>
                          </w:divBdr>
                          <w:divsChild>
                            <w:div w:id="977416422">
                              <w:marLeft w:val="15"/>
                              <w:marRight w:val="195"/>
                              <w:marTop w:val="0"/>
                              <w:marBottom w:val="0"/>
                              <w:divBdr>
                                <w:top w:val="none" w:sz="0" w:space="0" w:color="auto"/>
                                <w:left w:val="none" w:sz="0" w:space="0" w:color="auto"/>
                                <w:bottom w:val="none" w:sz="0" w:space="0" w:color="auto"/>
                                <w:right w:val="none" w:sz="0" w:space="0" w:color="auto"/>
                              </w:divBdr>
                              <w:divsChild>
                                <w:div w:id="1325742883">
                                  <w:marLeft w:val="0"/>
                                  <w:marRight w:val="0"/>
                                  <w:marTop w:val="0"/>
                                  <w:marBottom w:val="0"/>
                                  <w:divBdr>
                                    <w:top w:val="none" w:sz="0" w:space="0" w:color="auto"/>
                                    <w:left w:val="none" w:sz="0" w:space="0" w:color="auto"/>
                                    <w:bottom w:val="none" w:sz="0" w:space="0" w:color="auto"/>
                                    <w:right w:val="none" w:sz="0" w:space="0" w:color="auto"/>
                                  </w:divBdr>
                                  <w:divsChild>
                                    <w:div w:id="12339447">
                                      <w:marLeft w:val="0"/>
                                      <w:marRight w:val="0"/>
                                      <w:marTop w:val="0"/>
                                      <w:marBottom w:val="0"/>
                                      <w:divBdr>
                                        <w:top w:val="none" w:sz="0" w:space="0" w:color="auto"/>
                                        <w:left w:val="none" w:sz="0" w:space="0" w:color="auto"/>
                                        <w:bottom w:val="none" w:sz="0" w:space="0" w:color="auto"/>
                                        <w:right w:val="none" w:sz="0" w:space="0" w:color="auto"/>
                                      </w:divBdr>
                                      <w:divsChild>
                                        <w:div w:id="1725448934">
                                          <w:marLeft w:val="0"/>
                                          <w:marRight w:val="0"/>
                                          <w:marTop w:val="0"/>
                                          <w:marBottom w:val="0"/>
                                          <w:divBdr>
                                            <w:top w:val="none" w:sz="0" w:space="0" w:color="auto"/>
                                            <w:left w:val="none" w:sz="0" w:space="0" w:color="auto"/>
                                            <w:bottom w:val="none" w:sz="0" w:space="0" w:color="auto"/>
                                            <w:right w:val="none" w:sz="0" w:space="0" w:color="auto"/>
                                          </w:divBdr>
                                          <w:divsChild>
                                            <w:div w:id="1067191119">
                                              <w:marLeft w:val="0"/>
                                              <w:marRight w:val="0"/>
                                              <w:marTop w:val="0"/>
                                              <w:marBottom w:val="0"/>
                                              <w:divBdr>
                                                <w:top w:val="none" w:sz="0" w:space="0" w:color="auto"/>
                                                <w:left w:val="none" w:sz="0" w:space="0" w:color="auto"/>
                                                <w:bottom w:val="none" w:sz="0" w:space="0" w:color="auto"/>
                                                <w:right w:val="none" w:sz="0" w:space="0" w:color="auto"/>
                                              </w:divBdr>
                                              <w:divsChild>
                                                <w:div w:id="928924258">
                                                  <w:marLeft w:val="0"/>
                                                  <w:marRight w:val="0"/>
                                                  <w:marTop w:val="0"/>
                                                  <w:marBottom w:val="0"/>
                                                  <w:divBdr>
                                                    <w:top w:val="none" w:sz="0" w:space="0" w:color="auto"/>
                                                    <w:left w:val="none" w:sz="0" w:space="0" w:color="auto"/>
                                                    <w:bottom w:val="none" w:sz="0" w:space="0" w:color="auto"/>
                                                    <w:right w:val="none" w:sz="0" w:space="0" w:color="auto"/>
                                                  </w:divBdr>
                                                  <w:divsChild>
                                                    <w:div w:id="1173498034">
                                                      <w:marLeft w:val="0"/>
                                                      <w:marRight w:val="0"/>
                                                      <w:marTop w:val="0"/>
                                                      <w:marBottom w:val="0"/>
                                                      <w:divBdr>
                                                        <w:top w:val="none" w:sz="0" w:space="0" w:color="auto"/>
                                                        <w:left w:val="none" w:sz="0" w:space="0" w:color="auto"/>
                                                        <w:bottom w:val="none" w:sz="0" w:space="0" w:color="auto"/>
                                                        <w:right w:val="none" w:sz="0" w:space="0" w:color="auto"/>
                                                      </w:divBdr>
                                                      <w:divsChild>
                                                        <w:div w:id="1102804775">
                                                          <w:marLeft w:val="0"/>
                                                          <w:marRight w:val="0"/>
                                                          <w:marTop w:val="0"/>
                                                          <w:marBottom w:val="0"/>
                                                          <w:divBdr>
                                                            <w:top w:val="none" w:sz="0" w:space="0" w:color="auto"/>
                                                            <w:left w:val="none" w:sz="0" w:space="0" w:color="auto"/>
                                                            <w:bottom w:val="none" w:sz="0" w:space="0" w:color="auto"/>
                                                            <w:right w:val="none" w:sz="0" w:space="0" w:color="auto"/>
                                                          </w:divBdr>
                                                          <w:divsChild>
                                                            <w:div w:id="682708796">
                                                              <w:marLeft w:val="0"/>
                                                              <w:marRight w:val="0"/>
                                                              <w:marTop w:val="0"/>
                                                              <w:marBottom w:val="0"/>
                                                              <w:divBdr>
                                                                <w:top w:val="none" w:sz="0" w:space="0" w:color="auto"/>
                                                                <w:left w:val="none" w:sz="0" w:space="0" w:color="auto"/>
                                                                <w:bottom w:val="none" w:sz="0" w:space="0" w:color="auto"/>
                                                                <w:right w:val="none" w:sz="0" w:space="0" w:color="auto"/>
                                                              </w:divBdr>
                                                              <w:divsChild>
                                                                <w:div w:id="1471435389">
                                                                  <w:marLeft w:val="0"/>
                                                                  <w:marRight w:val="0"/>
                                                                  <w:marTop w:val="0"/>
                                                                  <w:marBottom w:val="0"/>
                                                                  <w:divBdr>
                                                                    <w:top w:val="none" w:sz="0" w:space="0" w:color="auto"/>
                                                                    <w:left w:val="none" w:sz="0" w:space="0" w:color="auto"/>
                                                                    <w:bottom w:val="none" w:sz="0" w:space="0" w:color="auto"/>
                                                                    <w:right w:val="none" w:sz="0" w:space="0" w:color="auto"/>
                                                                  </w:divBdr>
                                                                  <w:divsChild>
                                                                    <w:div w:id="807019048">
                                                                      <w:marLeft w:val="405"/>
                                                                      <w:marRight w:val="0"/>
                                                                      <w:marTop w:val="0"/>
                                                                      <w:marBottom w:val="0"/>
                                                                      <w:divBdr>
                                                                        <w:top w:val="none" w:sz="0" w:space="0" w:color="auto"/>
                                                                        <w:left w:val="none" w:sz="0" w:space="0" w:color="auto"/>
                                                                        <w:bottom w:val="none" w:sz="0" w:space="0" w:color="auto"/>
                                                                        <w:right w:val="none" w:sz="0" w:space="0" w:color="auto"/>
                                                                      </w:divBdr>
                                                                      <w:divsChild>
                                                                        <w:div w:id="1798066083">
                                                                          <w:marLeft w:val="0"/>
                                                                          <w:marRight w:val="0"/>
                                                                          <w:marTop w:val="0"/>
                                                                          <w:marBottom w:val="0"/>
                                                                          <w:divBdr>
                                                                            <w:top w:val="none" w:sz="0" w:space="0" w:color="auto"/>
                                                                            <w:left w:val="none" w:sz="0" w:space="0" w:color="auto"/>
                                                                            <w:bottom w:val="none" w:sz="0" w:space="0" w:color="auto"/>
                                                                            <w:right w:val="none" w:sz="0" w:space="0" w:color="auto"/>
                                                                          </w:divBdr>
                                                                          <w:divsChild>
                                                                            <w:div w:id="656803620">
                                                                              <w:marLeft w:val="0"/>
                                                                              <w:marRight w:val="0"/>
                                                                              <w:marTop w:val="0"/>
                                                                              <w:marBottom w:val="0"/>
                                                                              <w:divBdr>
                                                                                <w:top w:val="none" w:sz="0" w:space="0" w:color="auto"/>
                                                                                <w:left w:val="none" w:sz="0" w:space="0" w:color="auto"/>
                                                                                <w:bottom w:val="none" w:sz="0" w:space="0" w:color="auto"/>
                                                                                <w:right w:val="none" w:sz="0" w:space="0" w:color="auto"/>
                                                                              </w:divBdr>
                                                                              <w:divsChild>
                                                                                <w:div w:id="943458302">
                                                                                  <w:marLeft w:val="0"/>
                                                                                  <w:marRight w:val="0"/>
                                                                                  <w:marTop w:val="0"/>
                                                                                  <w:marBottom w:val="0"/>
                                                                                  <w:divBdr>
                                                                                    <w:top w:val="none" w:sz="0" w:space="0" w:color="auto"/>
                                                                                    <w:left w:val="none" w:sz="0" w:space="0" w:color="auto"/>
                                                                                    <w:bottom w:val="none" w:sz="0" w:space="0" w:color="auto"/>
                                                                                    <w:right w:val="none" w:sz="0" w:space="0" w:color="auto"/>
                                                                                  </w:divBdr>
                                                                                  <w:divsChild>
                                                                                    <w:div w:id="1826318565">
                                                                                      <w:marLeft w:val="0"/>
                                                                                      <w:marRight w:val="0"/>
                                                                                      <w:marTop w:val="0"/>
                                                                                      <w:marBottom w:val="0"/>
                                                                                      <w:divBdr>
                                                                                        <w:top w:val="none" w:sz="0" w:space="0" w:color="auto"/>
                                                                                        <w:left w:val="none" w:sz="0" w:space="0" w:color="auto"/>
                                                                                        <w:bottom w:val="none" w:sz="0" w:space="0" w:color="auto"/>
                                                                                        <w:right w:val="none" w:sz="0" w:space="0" w:color="auto"/>
                                                                                      </w:divBdr>
                                                                                      <w:divsChild>
                                                                                        <w:div w:id="1244337750">
                                                                                          <w:marLeft w:val="0"/>
                                                                                          <w:marRight w:val="0"/>
                                                                                          <w:marTop w:val="0"/>
                                                                                          <w:marBottom w:val="0"/>
                                                                                          <w:divBdr>
                                                                                            <w:top w:val="none" w:sz="0" w:space="0" w:color="auto"/>
                                                                                            <w:left w:val="none" w:sz="0" w:space="0" w:color="auto"/>
                                                                                            <w:bottom w:val="none" w:sz="0" w:space="0" w:color="auto"/>
                                                                                            <w:right w:val="none" w:sz="0" w:space="0" w:color="auto"/>
                                                                                          </w:divBdr>
                                                                                          <w:divsChild>
                                                                                            <w:div w:id="1294948063">
                                                                                              <w:marLeft w:val="0"/>
                                                                                              <w:marRight w:val="0"/>
                                                                                              <w:marTop w:val="0"/>
                                                                                              <w:marBottom w:val="0"/>
                                                                                              <w:divBdr>
                                                                                                <w:top w:val="none" w:sz="0" w:space="0" w:color="auto"/>
                                                                                                <w:left w:val="none" w:sz="0" w:space="0" w:color="auto"/>
                                                                                                <w:bottom w:val="none" w:sz="0" w:space="0" w:color="auto"/>
                                                                                                <w:right w:val="none" w:sz="0" w:space="0" w:color="auto"/>
                                                                                              </w:divBdr>
                                                                                              <w:divsChild>
                                                                                                <w:div w:id="1473982189">
                                                                                                  <w:marLeft w:val="0"/>
                                                                                                  <w:marRight w:val="0"/>
                                                                                                  <w:marTop w:val="15"/>
                                                                                                  <w:marBottom w:val="0"/>
                                                                                                  <w:divBdr>
                                                                                                    <w:top w:val="none" w:sz="0" w:space="0" w:color="auto"/>
                                                                                                    <w:left w:val="none" w:sz="0" w:space="0" w:color="auto"/>
                                                                                                    <w:bottom w:val="single" w:sz="6" w:space="15" w:color="auto"/>
                                                                                                    <w:right w:val="none" w:sz="0" w:space="0" w:color="auto"/>
                                                                                                  </w:divBdr>
                                                                                                  <w:divsChild>
                                                                                                    <w:div w:id="1062606728">
                                                                                                      <w:marLeft w:val="900"/>
                                                                                                      <w:marRight w:val="0"/>
                                                                                                      <w:marTop w:val="180"/>
                                                                                                      <w:marBottom w:val="0"/>
                                                                                                      <w:divBdr>
                                                                                                        <w:top w:val="none" w:sz="0" w:space="0" w:color="auto"/>
                                                                                                        <w:left w:val="none" w:sz="0" w:space="0" w:color="auto"/>
                                                                                                        <w:bottom w:val="none" w:sz="0" w:space="0" w:color="auto"/>
                                                                                                        <w:right w:val="none" w:sz="0" w:space="0" w:color="auto"/>
                                                                                                      </w:divBdr>
                                                                                                      <w:divsChild>
                                                                                                        <w:div w:id="1145244231">
                                                                                                          <w:marLeft w:val="0"/>
                                                                                                          <w:marRight w:val="0"/>
                                                                                                          <w:marTop w:val="0"/>
                                                                                                          <w:marBottom w:val="0"/>
                                                                                                          <w:divBdr>
                                                                                                            <w:top w:val="none" w:sz="0" w:space="0" w:color="auto"/>
                                                                                                            <w:left w:val="none" w:sz="0" w:space="0" w:color="auto"/>
                                                                                                            <w:bottom w:val="none" w:sz="0" w:space="0" w:color="auto"/>
                                                                                                            <w:right w:val="none" w:sz="0" w:space="0" w:color="auto"/>
                                                                                                          </w:divBdr>
                                                                                                          <w:divsChild>
                                                                                                            <w:div w:id="60836651">
                                                                                                              <w:marLeft w:val="0"/>
                                                                                                              <w:marRight w:val="0"/>
                                                                                                              <w:marTop w:val="0"/>
                                                                                                              <w:marBottom w:val="0"/>
                                                                                                              <w:divBdr>
                                                                                                                <w:top w:val="none" w:sz="0" w:space="0" w:color="auto"/>
                                                                                                                <w:left w:val="none" w:sz="0" w:space="0" w:color="auto"/>
                                                                                                                <w:bottom w:val="none" w:sz="0" w:space="0" w:color="auto"/>
                                                                                                                <w:right w:val="none" w:sz="0" w:space="0" w:color="auto"/>
                                                                                                              </w:divBdr>
                                                                                                              <w:divsChild>
                                                                                                                <w:div w:id="779834821">
                                                                                                                  <w:marLeft w:val="0"/>
                                                                                                                  <w:marRight w:val="0"/>
                                                                                                                  <w:marTop w:val="30"/>
                                                                                                                  <w:marBottom w:val="0"/>
                                                                                                                  <w:divBdr>
                                                                                                                    <w:top w:val="none" w:sz="0" w:space="0" w:color="auto"/>
                                                                                                                    <w:left w:val="none" w:sz="0" w:space="0" w:color="auto"/>
                                                                                                                    <w:bottom w:val="none" w:sz="0" w:space="0" w:color="auto"/>
                                                                                                                    <w:right w:val="none" w:sz="0" w:space="0" w:color="auto"/>
                                                                                                                  </w:divBdr>
                                                                                                                  <w:divsChild>
                                                                                                                    <w:div w:id="2083915721">
                                                                                                                      <w:marLeft w:val="0"/>
                                                                                                                      <w:marRight w:val="0"/>
                                                                                                                      <w:marTop w:val="0"/>
                                                                                                                      <w:marBottom w:val="0"/>
                                                                                                                      <w:divBdr>
                                                                                                                        <w:top w:val="none" w:sz="0" w:space="0" w:color="auto"/>
                                                                                                                        <w:left w:val="none" w:sz="0" w:space="0" w:color="auto"/>
                                                                                                                        <w:bottom w:val="none" w:sz="0" w:space="0" w:color="auto"/>
                                                                                                                        <w:right w:val="none" w:sz="0" w:space="0" w:color="auto"/>
                                                                                                                      </w:divBdr>
                                                                                                                      <w:divsChild>
                                                                                                                        <w:div w:id="2058428805">
                                                                                                                          <w:marLeft w:val="0"/>
                                                                                                                          <w:marRight w:val="0"/>
                                                                                                                          <w:marTop w:val="0"/>
                                                                                                                          <w:marBottom w:val="0"/>
                                                                                                                          <w:divBdr>
                                                                                                                            <w:top w:val="none" w:sz="0" w:space="0" w:color="auto"/>
                                                                                                                            <w:left w:val="none" w:sz="0" w:space="0" w:color="auto"/>
                                                                                                                            <w:bottom w:val="none" w:sz="0" w:space="0" w:color="auto"/>
                                                                                                                            <w:right w:val="none" w:sz="0" w:space="0" w:color="auto"/>
                                                                                                                          </w:divBdr>
                                                                                                                          <w:divsChild>
                                                                                                                            <w:div w:id="1647203537">
                                                                                                                              <w:marLeft w:val="0"/>
                                                                                                                              <w:marRight w:val="0"/>
                                                                                                                              <w:marTop w:val="0"/>
                                                                                                                              <w:marBottom w:val="0"/>
                                                                                                                              <w:divBdr>
                                                                                                                                <w:top w:val="none" w:sz="0" w:space="0" w:color="auto"/>
                                                                                                                                <w:left w:val="none" w:sz="0" w:space="0" w:color="auto"/>
                                                                                                                                <w:bottom w:val="none" w:sz="0" w:space="0" w:color="auto"/>
                                                                                                                                <w:right w:val="none" w:sz="0" w:space="0" w:color="auto"/>
                                                                                                                              </w:divBdr>
                                                                                                                              <w:divsChild>
                                                                                                                                <w:div w:id="1376193880">
                                                                                                                                  <w:marLeft w:val="0"/>
                                                                                                                                  <w:marRight w:val="0"/>
                                                                                                                                  <w:marTop w:val="0"/>
                                                                                                                                  <w:marBottom w:val="0"/>
                                                                                                                                  <w:divBdr>
                                                                                                                                    <w:top w:val="none" w:sz="0" w:space="0" w:color="auto"/>
                                                                                                                                    <w:left w:val="none" w:sz="0" w:space="0" w:color="auto"/>
                                                                                                                                    <w:bottom w:val="none" w:sz="0" w:space="0" w:color="auto"/>
                                                                                                                                    <w:right w:val="none" w:sz="0" w:space="0" w:color="auto"/>
                                                                                                                                  </w:divBdr>
                                                                                                                                  <w:divsChild>
                                                                                                                                    <w:div w:id="141311578">
                                                                                                                                      <w:marLeft w:val="0"/>
                                                                                                                                      <w:marRight w:val="0"/>
                                                                                                                                      <w:marTop w:val="0"/>
                                                                                                                                      <w:marBottom w:val="0"/>
                                                                                                                                      <w:divBdr>
                                                                                                                                        <w:top w:val="none" w:sz="0" w:space="0" w:color="auto"/>
                                                                                                                                        <w:left w:val="none" w:sz="0" w:space="0" w:color="auto"/>
                                                                                                                                        <w:bottom w:val="none" w:sz="0" w:space="0" w:color="auto"/>
                                                                                                                                        <w:right w:val="none" w:sz="0" w:space="0" w:color="auto"/>
                                                                                                                                      </w:divBdr>
                                                                                                                                    </w:div>
                                                                                                                                    <w:div w:id="4244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09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cp:lastPrinted>2017-10-20T02:29:00Z</cp:lastPrinted>
  <dcterms:created xsi:type="dcterms:W3CDTF">2017-10-20T02:30:00Z</dcterms:created>
  <dcterms:modified xsi:type="dcterms:W3CDTF">2017-10-20T02:30:00Z</dcterms:modified>
</cp:coreProperties>
</file>